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4" w:rsidRPr="003100A3" w:rsidRDefault="007D5A6F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3183255</wp:posOffset>
            </wp:positionH>
            <wp:positionV relativeFrom="paragraph">
              <wp:posOffset>-321310</wp:posOffset>
            </wp:positionV>
            <wp:extent cx="409575" cy="704215"/>
            <wp:effectExtent l="19050" t="0" r="9525" b="0"/>
            <wp:wrapTight wrapText="bothSides">
              <wp:wrapPolygon edited="0">
                <wp:start x="-1005" y="0"/>
                <wp:lineTo x="-1005" y="21035"/>
                <wp:lineTo x="22102" y="21035"/>
                <wp:lineTo x="22102" y="0"/>
                <wp:lineTo x="-1005" y="0"/>
              </wp:wrapPolygon>
            </wp:wrapTight>
            <wp:docPr id="8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ACA" w:rsidRPr="00CF7E5A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44"/>
          <w:szCs w:val="44"/>
          <w:lang w:val="en-US" w:eastAsia="fr-FR"/>
        </w:rPr>
      </w:pPr>
    </w:p>
    <w:p w:rsidR="00B82AAD" w:rsidRPr="00B82AAD" w:rsidRDefault="00B82AAD" w:rsidP="00CF7E5A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24"/>
          <w:szCs w:val="24"/>
          <w:lang w:eastAsia="fr-FR"/>
        </w:rPr>
      </w:pPr>
    </w:p>
    <w:p w:rsidR="00F23F0A" w:rsidRPr="00F23F0A" w:rsidRDefault="00F23F0A" w:rsidP="008755C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80"/>
          <w:szCs w:val="80"/>
          <w:lang w:eastAsia="fr-FR"/>
        </w:rPr>
      </w:pPr>
      <w:r w:rsidRPr="00F23F0A">
        <w:rPr>
          <w:rFonts w:ascii="Franklin Gothic Medium" w:eastAsia="Times New Roman" w:hAnsi="Franklin Gothic Medium" w:cs="Arial"/>
          <w:b/>
          <w:iCs/>
          <w:sz w:val="80"/>
          <w:szCs w:val="80"/>
          <w:lang w:eastAsia="fr-FR"/>
        </w:rPr>
        <w:t>LA POUDRE À PROUT</w:t>
      </w:r>
    </w:p>
    <w:p w:rsidR="008755C3" w:rsidRPr="00F23F0A" w:rsidRDefault="008755C3" w:rsidP="008755C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80"/>
          <w:szCs w:val="80"/>
          <w:lang w:eastAsia="fr-FR"/>
        </w:rPr>
      </w:pPr>
      <w:r w:rsidRPr="00F23F0A">
        <w:rPr>
          <w:rFonts w:ascii="Franklin Gothic Medium" w:eastAsia="Times New Roman" w:hAnsi="Franklin Gothic Medium" w:cs="Arial"/>
          <w:b/>
          <w:iCs/>
          <w:sz w:val="80"/>
          <w:szCs w:val="80"/>
          <w:lang w:eastAsia="fr-FR"/>
        </w:rPr>
        <w:t>DU P</w:t>
      </w:r>
      <w:r w:rsidR="00F23F0A" w:rsidRPr="00F23F0A">
        <w:rPr>
          <w:rFonts w:ascii="Franklin Gothic Medium" w:eastAsia="Times New Roman" w:hAnsi="Franklin Gothic Medium" w:cs="Arial"/>
          <w:b/>
          <w:iCs/>
          <w:sz w:val="80"/>
          <w:szCs w:val="80"/>
          <w:lang w:eastAsia="fr-FR"/>
        </w:rPr>
        <w:t>r.</w:t>
      </w:r>
      <w:r w:rsidRPr="00F23F0A">
        <w:rPr>
          <w:rFonts w:ascii="Franklin Gothic Medium" w:eastAsia="Times New Roman" w:hAnsi="Franklin Gothic Medium" w:cs="Arial"/>
          <w:b/>
          <w:iCs/>
          <w:sz w:val="80"/>
          <w:szCs w:val="80"/>
          <w:lang w:eastAsia="fr-FR"/>
        </w:rPr>
        <w:t xml:space="preserve"> SÉRAPHIN</w:t>
      </w:r>
    </w:p>
    <w:p w:rsidR="008755C3" w:rsidRPr="008755C3" w:rsidRDefault="008755C3" w:rsidP="008755C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8755C3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Réalisé par </w:t>
      </w:r>
      <w:proofErr w:type="spellStart"/>
      <w:r w:rsidRPr="008755C3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Arild</w:t>
      </w:r>
      <w:proofErr w:type="spellEnd"/>
      <w:r w:rsidRPr="008755C3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</w:t>
      </w:r>
      <w:proofErr w:type="spellStart"/>
      <w:r w:rsidRPr="008755C3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Fröhlich</w:t>
      </w:r>
      <w:proofErr w:type="spellEnd"/>
    </w:p>
    <w:p w:rsidR="002C015E" w:rsidRPr="00F23F0A" w:rsidRDefault="008755C3" w:rsidP="008755C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Avec Emily </w:t>
      </w:r>
      <w:proofErr w:type="spellStart"/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Glaister</w:t>
      </w:r>
      <w:proofErr w:type="spellEnd"/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, </w:t>
      </w:r>
      <w:proofErr w:type="spellStart"/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Eilif</w:t>
      </w:r>
      <w:proofErr w:type="spellEnd"/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</w:t>
      </w:r>
      <w:proofErr w:type="spellStart"/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Hellum</w:t>
      </w:r>
      <w:proofErr w:type="spellEnd"/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</w:t>
      </w:r>
      <w:proofErr w:type="spellStart"/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Noraker</w:t>
      </w:r>
      <w:proofErr w:type="spellEnd"/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, </w:t>
      </w:r>
      <w:proofErr w:type="spellStart"/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Kristoffer</w:t>
      </w:r>
      <w:proofErr w:type="spellEnd"/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</w:t>
      </w:r>
      <w:proofErr w:type="spellStart"/>
      <w:r w:rsidRPr="00F23F0A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Joner</w:t>
      </w:r>
      <w:proofErr w:type="spellEnd"/>
    </w:p>
    <w:p w:rsidR="008755C3" w:rsidRPr="00F23F0A" w:rsidRDefault="008755C3" w:rsidP="008755C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lang w:eastAsia="fr-FR"/>
        </w:rPr>
      </w:pPr>
    </w:p>
    <w:p w:rsidR="002C015E" w:rsidRPr="002C015E" w:rsidRDefault="008755C3" w:rsidP="002C015E">
      <w:pPr>
        <w:tabs>
          <w:tab w:val="left" w:pos="3343"/>
          <w:tab w:val="center" w:pos="4607"/>
        </w:tabs>
        <w:spacing w:after="0" w:line="240" w:lineRule="auto"/>
        <w:contextualSpacing/>
        <w:rPr>
          <w:rFonts w:ascii="Arial Narrow" w:eastAsia="Times New Roman" w:hAnsi="Arial Narrow" w:cs="Arial"/>
          <w:i/>
          <w:iCs/>
          <w:lang w:eastAsia="fr-FR"/>
        </w:rPr>
      </w:pPr>
      <w:r w:rsidRPr="008755C3">
        <w:rPr>
          <w:rFonts w:ascii="Arial Narrow" w:eastAsia="Times New Roman" w:hAnsi="Arial Narrow" w:cs="Arial"/>
          <w:iCs/>
          <w:lang w:eastAsia="fr-FR"/>
        </w:rPr>
        <w:t xml:space="preserve">Deux enfants, </w:t>
      </w:r>
      <w:r w:rsidR="002346E5">
        <w:rPr>
          <w:rFonts w:ascii="Arial Narrow" w:eastAsia="Times New Roman" w:hAnsi="Arial Narrow" w:cs="Arial"/>
          <w:iCs/>
          <w:lang w:eastAsia="fr-FR"/>
        </w:rPr>
        <w:t xml:space="preserve">le petit </w:t>
      </w:r>
      <w:r w:rsidR="00F043C1">
        <w:rPr>
          <w:rFonts w:ascii="Arial Narrow" w:eastAsia="Times New Roman" w:hAnsi="Arial Narrow" w:cs="Arial"/>
          <w:iCs/>
          <w:lang w:eastAsia="fr-FR"/>
        </w:rPr>
        <w:t>Bulle</w:t>
      </w:r>
      <w:r w:rsidR="002346E5">
        <w:rPr>
          <w:rFonts w:ascii="Arial Narrow" w:eastAsia="Times New Roman" w:hAnsi="Arial Narrow" w:cs="Arial"/>
          <w:iCs/>
          <w:lang w:eastAsia="fr-FR"/>
        </w:rPr>
        <w:t xml:space="preserve"> et sa voisine Lise</w:t>
      </w:r>
      <w:r w:rsidRPr="008755C3">
        <w:rPr>
          <w:rFonts w:ascii="Arial Narrow" w:eastAsia="Times New Roman" w:hAnsi="Arial Narrow" w:cs="Arial"/>
          <w:iCs/>
          <w:lang w:eastAsia="fr-FR"/>
        </w:rPr>
        <w:t>, vont s’</w:t>
      </w:r>
      <w:r w:rsidR="002346E5">
        <w:rPr>
          <w:rFonts w:ascii="Arial Narrow" w:eastAsia="Times New Roman" w:hAnsi="Arial Narrow" w:cs="Arial"/>
          <w:iCs/>
          <w:lang w:eastAsia="fr-FR"/>
        </w:rPr>
        <w:t>associe</w:t>
      </w:r>
      <w:r w:rsidRPr="008755C3">
        <w:rPr>
          <w:rFonts w:ascii="Arial Narrow" w:eastAsia="Times New Roman" w:hAnsi="Arial Narrow" w:cs="Arial"/>
          <w:iCs/>
          <w:lang w:eastAsia="fr-FR"/>
        </w:rPr>
        <w:t xml:space="preserve">r à l’excentrique </w:t>
      </w:r>
      <w:r w:rsidR="002346E5">
        <w:rPr>
          <w:rFonts w:ascii="Arial Narrow" w:eastAsia="Times New Roman" w:hAnsi="Arial Narrow" w:cs="Arial"/>
          <w:iCs/>
          <w:lang w:eastAsia="fr-FR"/>
        </w:rPr>
        <w:t>P</w:t>
      </w:r>
      <w:r w:rsidRPr="008755C3">
        <w:rPr>
          <w:rFonts w:ascii="Arial Narrow" w:eastAsia="Times New Roman" w:hAnsi="Arial Narrow" w:cs="Arial"/>
          <w:iCs/>
          <w:lang w:eastAsia="fr-FR"/>
        </w:rPr>
        <w:t xml:space="preserve">rofesseur </w:t>
      </w:r>
      <w:r w:rsidR="002346E5">
        <w:rPr>
          <w:rFonts w:ascii="Arial Narrow" w:eastAsia="Times New Roman" w:hAnsi="Arial Narrow" w:cs="Arial"/>
          <w:iCs/>
          <w:lang w:eastAsia="fr-FR"/>
        </w:rPr>
        <w:t>Séraphin</w:t>
      </w:r>
      <w:r w:rsidRPr="008755C3">
        <w:rPr>
          <w:rFonts w:ascii="Arial Narrow" w:eastAsia="Times New Roman" w:hAnsi="Arial Narrow" w:cs="Arial"/>
          <w:iCs/>
          <w:lang w:eastAsia="fr-FR"/>
        </w:rPr>
        <w:t xml:space="preserve"> pour développer une tou</w:t>
      </w:r>
      <w:r w:rsidR="002346E5">
        <w:rPr>
          <w:rFonts w:ascii="Arial Narrow" w:eastAsia="Times New Roman" w:hAnsi="Arial Narrow" w:cs="Arial"/>
          <w:iCs/>
          <w:lang w:eastAsia="fr-FR"/>
        </w:rPr>
        <w:t>te nouvelle invention: la Poudre à P</w:t>
      </w:r>
      <w:r w:rsidRPr="008755C3">
        <w:rPr>
          <w:rFonts w:ascii="Arial Narrow" w:eastAsia="Times New Roman" w:hAnsi="Arial Narrow" w:cs="Arial"/>
          <w:iCs/>
          <w:lang w:eastAsia="fr-FR"/>
        </w:rPr>
        <w:t xml:space="preserve">rout ! Mais ils doivent la protéger, à tout prix, car les vilains jumeaux </w:t>
      </w:r>
      <w:r w:rsidR="002346E5">
        <w:rPr>
          <w:rFonts w:ascii="Arial Narrow" w:eastAsia="Times New Roman" w:hAnsi="Arial Narrow" w:cs="Arial"/>
          <w:iCs/>
          <w:lang w:eastAsia="fr-FR"/>
        </w:rPr>
        <w:t>Jojo</w:t>
      </w:r>
      <w:r w:rsidRPr="008755C3">
        <w:rPr>
          <w:rFonts w:ascii="Arial Narrow" w:eastAsia="Times New Roman" w:hAnsi="Arial Narrow" w:cs="Arial"/>
          <w:iCs/>
          <w:lang w:eastAsia="fr-FR"/>
        </w:rPr>
        <w:t xml:space="preserve"> et </w:t>
      </w:r>
      <w:r w:rsidR="002346E5">
        <w:rPr>
          <w:rFonts w:ascii="Arial Narrow" w:eastAsia="Times New Roman" w:hAnsi="Arial Narrow" w:cs="Arial"/>
          <w:iCs/>
          <w:lang w:eastAsia="fr-FR"/>
        </w:rPr>
        <w:t>Gégé</w:t>
      </w:r>
      <w:r w:rsidRPr="008755C3">
        <w:rPr>
          <w:rFonts w:ascii="Arial Narrow" w:eastAsia="Times New Roman" w:hAnsi="Arial Narrow" w:cs="Arial"/>
          <w:iCs/>
          <w:lang w:eastAsia="fr-FR"/>
        </w:rPr>
        <w:t xml:space="preserve"> comptent l’utiliser à </w:t>
      </w:r>
      <w:r w:rsidR="002346E5">
        <w:rPr>
          <w:rFonts w:ascii="Arial Narrow" w:eastAsia="Times New Roman" w:hAnsi="Arial Narrow" w:cs="Arial"/>
          <w:iCs/>
          <w:lang w:eastAsia="fr-FR"/>
        </w:rPr>
        <w:t>mauvais escient</w:t>
      </w:r>
      <w:r w:rsidRPr="008755C3">
        <w:rPr>
          <w:rFonts w:ascii="Arial Narrow" w:eastAsia="Times New Roman" w:hAnsi="Arial Narrow" w:cs="Arial"/>
          <w:iCs/>
          <w:lang w:eastAsia="fr-FR"/>
        </w:rPr>
        <w:t>…</w:t>
      </w:r>
    </w:p>
    <w:p w:rsidR="00EB1705" w:rsidRPr="00F23F0A" w:rsidRDefault="008755C3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40"/>
          <w:szCs w:val="40"/>
          <w:lang w:eastAsia="fr-FR"/>
        </w:rPr>
      </w:pPr>
      <w:r w:rsidRPr="00F23F0A">
        <w:rPr>
          <w:rFonts w:ascii="Franklin Gothic Medium" w:eastAsia="Times New Roman" w:hAnsi="Franklin Gothic Medium" w:cs="Arial"/>
          <w:b/>
          <w:iCs/>
          <w:sz w:val="40"/>
          <w:szCs w:val="40"/>
          <w:lang w:eastAsia="fr-FR"/>
        </w:rPr>
        <w:t>IL NE MANQUE PAS D’AIR !</w:t>
      </w:r>
    </w:p>
    <w:p w:rsidR="008755C3" w:rsidRPr="00F043C1" w:rsidRDefault="008755C3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8"/>
          <w:szCs w:val="8"/>
          <w:lang w:eastAsia="fr-FR"/>
        </w:rPr>
      </w:pPr>
    </w:p>
    <w:p w:rsidR="00F23F0A" w:rsidRDefault="008755C3" w:rsidP="00553EB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8755C3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Adapté du best-seller de JO NESBØ, il est grand temps de découvrir LA POUDRE À PROUT DU PR. SERAPHIN, un conte de fée m</w:t>
      </w:r>
      <w:r w:rsidR="00F23F0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oderne pour petits et grands ! </w:t>
      </w:r>
    </w:p>
    <w:p w:rsidR="00F23F0A" w:rsidRDefault="008755C3" w:rsidP="00553EB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8755C3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Une grande aventure à l’esprit déjanté, loufoque et parti</w:t>
      </w:r>
      <w:r w:rsidR="00F23F0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culièrement drôle !</w:t>
      </w:r>
    </w:p>
    <w:p w:rsidR="00F043C1" w:rsidRDefault="008755C3" w:rsidP="00553EB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8755C3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Partez pour un univers hors norme, dans la lignée de </w:t>
      </w:r>
      <w:r w:rsidRPr="008755C3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>Charlie et la Chocolaterie</w:t>
      </w:r>
    </w:p>
    <w:p w:rsidR="00F23F0A" w:rsidRDefault="008755C3" w:rsidP="00553EB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proofErr w:type="gramStart"/>
      <w:r w:rsidRPr="008755C3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ou</w:t>
      </w:r>
      <w:proofErr w:type="gramEnd"/>
      <w:r w:rsidRPr="008755C3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  <w:r w:rsidRPr="008755C3">
        <w:rPr>
          <w:rFonts w:ascii="Arial" w:eastAsia="Times New Roman" w:hAnsi="Arial" w:cs="Arial"/>
          <w:b/>
          <w:i/>
          <w:iCs/>
          <w:sz w:val="24"/>
          <w:szCs w:val="24"/>
          <w:lang w:eastAsia="fr-FR"/>
        </w:rPr>
        <w:t>Les Désastreuses aventures des orphelins Baudelaire</w:t>
      </w:r>
      <w:r w:rsidR="00F23F0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!</w:t>
      </w:r>
    </w:p>
    <w:p w:rsidR="008755C3" w:rsidRDefault="008755C3" w:rsidP="00553EB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4"/>
          <w:szCs w:val="24"/>
          <w:lang w:eastAsia="fr-FR"/>
        </w:rPr>
      </w:pPr>
      <w:r w:rsidRPr="008755C3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Un grand diverti</w:t>
      </w:r>
      <w:r w:rsidR="00F23F0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ssement pour toute la famille</w:t>
      </w:r>
      <w:r w:rsidR="002346E5"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  <w:r w:rsidRPr="008755C3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!</w:t>
      </w:r>
    </w:p>
    <w:p w:rsidR="00F23F0A" w:rsidRPr="005F2D31" w:rsidRDefault="00F23F0A" w:rsidP="00553EB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z w:val="20"/>
          <w:szCs w:val="20"/>
          <w:lang w:eastAsia="fr-FR"/>
        </w:rPr>
      </w:pPr>
    </w:p>
    <w:p w:rsidR="0096173B" w:rsidRPr="007662F4" w:rsidRDefault="00B50D13" w:rsidP="00586F1C">
      <w:pPr>
        <w:jc w:val="center"/>
        <w:rPr>
          <w:rFonts w:ascii="Franklin Gothic Medium" w:hAnsi="Franklin Gothic Medium" w:cs="Arial"/>
          <w:b/>
          <w:sz w:val="56"/>
          <w:szCs w:val="52"/>
        </w:rPr>
      </w:pPr>
      <w:r>
        <w:rPr>
          <w:rFonts w:ascii="Franklin Gothic Medium" w:hAnsi="Franklin Gothic Medium" w:cs="Arial"/>
          <w:b/>
          <w:sz w:val="56"/>
          <w:szCs w:val="52"/>
        </w:rPr>
        <w:t>L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 xml:space="preserve">e </w:t>
      </w:r>
      <w:r w:rsidR="00586F1C">
        <w:rPr>
          <w:rFonts w:ascii="Franklin Gothic Medium" w:hAnsi="Franklin Gothic Medium" w:cs="Arial"/>
          <w:b/>
          <w:sz w:val="56"/>
          <w:szCs w:val="52"/>
        </w:rPr>
        <w:t>4</w:t>
      </w:r>
      <w:r w:rsidR="008755C3">
        <w:rPr>
          <w:rFonts w:ascii="Franklin Gothic Medium" w:hAnsi="Franklin Gothic Medium" w:cs="Arial"/>
          <w:b/>
          <w:sz w:val="56"/>
          <w:szCs w:val="52"/>
        </w:rPr>
        <w:t xml:space="preserve"> Novembre 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>201</w:t>
      </w:r>
      <w:r w:rsidR="0082246F" w:rsidRPr="007662F4">
        <w:rPr>
          <w:rFonts w:ascii="Franklin Gothic Medium" w:hAnsi="Franklin Gothic Medium" w:cs="Arial"/>
          <w:b/>
          <w:sz w:val="56"/>
          <w:szCs w:val="52"/>
        </w:rPr>
        <w:t>5</w:t>
      </w:r>
      <w:r w:rsidR="003100A3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>
        <w:rPr>
          <w:rFonts w:ascii="Franklin Gothic Medium" w:hAnsi="Franklin Gothic Medium" w:cs="Arial"/>
          <w:b/>
          <w:sz w:val="56"/>
          <w:szCs w:val="52"/>
        </w:rPr>
        <w:t xml:space="preserve">en DVD 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>&amp; VOD</w:t>
      </w:r>
    </w:p>
    <w:p w:rsidR="006A0034" w:rsidRPr="0082246F" w:rsidRDefault="006A0034" w:rsidP="0082246F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8"/>
          <w:footerReference w:type="first" r:id="rId9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0F6FEA">
        <w:rPr>
          <w:rFonts w:ascii="Arial Narrow" w:hAnsi="Arial Narrow" w:cs="Arial"/>
          <w:iCs/>
          <w:sz w:val="18"/>
          <w:szCs w:val="18"/>
        </w:rPr>
        <w:t>www.wildside.fr</w:t>
      </w:r>
    </w:p>
    <w:p w:rsidR="00CD332D" w:rsidRDefault="00607185" w:rsidP="000D278C">
      <w:pPr>
        <w:spacing w:after="0"/>
        <w:jc w:val="center"/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sectPr w:rsidR="00CD332D" w:rsidSect="00CA72F1">
          <w:footerReference w:type="default" r:id="rId10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lastRenderedPageBreak/>
        <w:t xml:space="preserve">                </w:t>
      </w:r>
    </w:p>
    <w:p w:rsidR="0082246F" w:rsidRDefault="00A438F5" w:rsidP="00F043C1">
      <w:pPr>
        <w:spacing w:after="0"/>
        <w:jc w:val="right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iCs/>
          <w:noProof/>
          <w:sz w:val="24"/>
          <w:szCs w:val="24"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4pt;margin-top:243pt;width:508.4pt;height:67.5pt;z-index:251660288;mso-width-relative:margin;mso-height-relative:margin">
            <v:textbox>
              <w:txbxContent>
                <w:p w:rsidR="00F043C1" w:rsidRDefault="00F043C1" w:rsidP="005F2D31">
                  <w:pPr>
                    <w:spacing w:after="120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</w:pPr>
                  <w:r w:rsidRPr="00F23F0A">
                    <w:rPr>
                      <w:rFonts w:ascii="Arial" w:hAnsi="Arial" w:cs="Arial"/>
                      <w:sz w:val="20"/>
                      <w:szCs w:val="20"/>
                    </w:rPr>
                    <w:t xml:space="preserve">Jo </w:t>
                  </w:r>
                  <w:proofErr w:type="spellStart"/>
                  <w:r w:rsidRPr="00F23F0A">
                    <w:rPr>
                      <w:rFonts w:ascii="Arial" w:hAnsi="Arial" w:cs="Arial"/>
                      <w:sz w:val="20"/>
                      <w:szCs w:val="20"/>
                    </w:rPr>
                    <w:t>Nesbø</w:t>
                  </w:r>
                  <w:proofErr w:type="spellEnd"/>
                  <w:r w:rsidRPr="00F23F0A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est norvégien et l’un des auteurs phares du thriller scandinave. S</w:t>
                  </w:r>
                  <w:r w:rsidRPr="00F23F0A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on premier livre </w:t>
                  </w:r>
                  <w:r w:rsidRPr="00F23F0A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L’homme chauve-souris</w:t>
                  </w:r>
                  <w:r w:rsidRPr="00F23F0A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 obti</w:t>
                  </w:r>
                  <w:r w:rsidR="005F2D3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nt le Prix du M</w:t>
                  </w:r>
                  <w:r w:rsidRPr="00F23F0A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ei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l</w:t>
                  </w:r>
                  <w:r w:rsidR="005F2D3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leur Roman P</w:t>
                  </w:r>
                  <w:r w:rsidRPr="00F23F0A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olicier </w:t>
                  </w:r>
                  <w:r w:rsidR="005F2D3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N</w:t>
                  </w:r>
                  <w:r w:rsidRPr="00F23F0A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ordique. Il a écrit depuis une dizaine de polars pour adultes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, dont </w:t>
                  </w:r>
                  <w:r w:rsidRPr="00F23F0A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  <w:shd w:val="clear" w:color="auto" w:fill="FFFFFF"/>
                    </w:rPr>
                    <w:t>Rouge-Gorge</w:t>
                  </w:r>
                  <w:r w:rsidR="005F2D31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, sacré Meilleur Polar N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orvégien de tous les temps</w:t>
                  </w:r>
                  <w:r w:rsidRPr="00F23F0A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.</w:t>
                  </w:r>
                </w:p>
                <w:p w:rsidR="005F2D31" w:rsidRDefault="00F043C1" w:rsidP="005F2D31">
                  <w:pPr>
                    <w:spacing w:after="120" w:line="240" w:lineRule="auto"/>
                    <w:contextualSpacing/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</w:pPr>
                  <w:r w:rsidRPr="00F043C1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fr-FR"/>
                    </w:rPr>
                    <w:t>La poudre à prout du Pr Séraphin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 (Bayard jeunesse) est s</w:t>
                  </w:r>
                  <w:r w:rsidRPr="00F23F0A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on 1</w:t>
                  </w:r>
                  <w:r w:rsidRPr="00F23F0A">
                    <w:rPr>
                      <w:rFonts w:ascii="Arial" w:eastAsia="Times New Roman" w:hAnsi="Arial" w:cs="Arial"/>
                      <w:iCs/>
                      <w:sz w:val="20"/>
                      <w:szCs w:val="20"/>
                      <w:vertAlign w:val="superscript"/>
                      <w:lang w:eastAsia="fr-FR"/>
                    </w:rPr>
                    <w:t>er</w:t>
                  </w:r>
                  <w:r w:rsidRPr="00F23F0A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 roman pour la jeunesse</w:t>
                  </w:r>
                  <w:r w:rsidR="005F2D3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, rejoint depuis</w:t>
                  </w:r>
                </w:p>
                <w:p w:rsidR="00F043C1" w:rsidRPr="00F23F0A" w:rsidRDefault="00F043C1" w:rsidP="005F2D31">
                  <w:pPr>
                    <w:spacing w:after="120" w:line="240" w:lineRule="auto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par</w:t>
                  </w:r>
                  <w:proofErr w:type="gramEnd"/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 3 autres volumes</w:t>
                  </w:r>
                  <w:r w:rsidR="005F2D31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des aventures </w:t>
                  </w:r>
                  <w:r w:rsidR="00C13568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pas comme les autres de Lise, 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Bulle</w:t>
                  </w:r>
                  <w:r w:rsidR="00C13568"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 xml:space="preserve"> et </w:t>
                  </w:r>
                  <w:r>
                    <w:rPr>
                      <w:rFonts w:ascii="Arial" w:eastAsia="Times New Roman" w:hAnsi="Arial" w:cs="Arial"/>
                      <w:iCs/>
                      <w:sz w:val="20"/>
                      <w:szCs w:val="20"/>
                      <w:lang w:eastAsia="fr-FR"/>
                    </w:rPr>
                    <w:t>du Pr Séraphin !</w:t>
                  </w:r>
                </w:p>
              </w:txbxContent>
            </v:textbox>
          </v:shape>
        </w:pict>
      </w:r>
      <w:r w:rsidR="00F043C1">
        <w:rPr>
          <w:rFonts w:ascii="Arial Narrow" w:hAnsi="Arial Narrow" w:cs="Arial"/>
          <w:bCs/>
          <w:i/>
          <w:iCs/>
          <w:noProof/>
          <w:sz w:val="18"/>
          <w:szCs w:val="18"/>
          <w:lang w:eastAsia="fr-FR"/>
        </w:rPr>
        <w:drawing>
          <wp:inline distT="0" distB="0" distL="0" distR="0">
            <wp:extent cx="1914525" cy="3005896"/>
            <wp:effectExtent l="0" t="0" r="0" b="0"/>
            <wp:docPr id="5" name="Image 4" descr="POUDRE-A-PROUT_DVD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UDRE-A-PROUT_DVD o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790" cy="301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B65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724485" w:rsidRDefault="0072448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724485" w:rsidRDefault="0072448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724485" w:rsidRDefault="0072448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EB1705" w:rsidRPr="00EB1705" w:rsidRDefault="00EB170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B1705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EB1705" w:rsidRDefault="00EB1705" w:rsidP="00EB1705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EB17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image </w:t>
      </w:r>
      <w:r w:rsidRPr="00EB1705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="008755C3">
        <w:rPr>
          <w:rFonts w:ascii="Arial Narrow" w:hAnsi="Arial Narrow" w:cs="Arial"/>
          <w:bCs/>
          <w:iCs/>
          <w:sz w:val="18"/>
          <w:szCs w:val="18"/>
        </w:rPr>
        <w:t>2.40</w:t>
      </w:r>
      <w:r w:rsidRPr="00EB1705">
        <w:rPr>
          <w:rFonts w:ascii="Arial Narrow" w:hAnsi="Arial Narrow" w:cs="Arial"/>
          <w:bCs/>
          <w:iCs/>
          <w:sz w:val="18"/>
          <w:szCs w:val="18"/>
        </w:rPr>
        <w:t>, 16/9</w:t>
      </w:r>
      <w:r w:rsidRPr="005F2D31">
        <w:rPr>
          <w:rFonts w:ascii="Arial Narrow" w:hAnsi="Arial Narrow" w:cs="Arial"/>
          <w:bCs/>
          <w:iCs/>
          <w:sz w:val="18"/>
          <w:szCs w:val="18"/>
          <w:vertAlign w:val="superscript"/>
        </w:rPr>
        <w:t>ème</w:t>
      </w:r>
      <w:r w:rsidRPr="00EB1705">
        <w:rPr>
          <w:rFonts w:ascii="Arial Narrow" w:hAnsi="Arial Narrow" w:cs="Arial"/>
          <w:bCs/>
          <w:iCs/>
          <w:sz w:val="18"/>
          <w:szCs w:val="18"/>
        </w:rPr>
        <w:t xml:space="preserve"> compatible 4/3</w:t>
      </w:r>
    </w:p>
    <w:p w:rsidR="00F23F0A" w:rsidRDefault="008755C3" w:rsidP="00CD332D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  <w:r w:rsidRPr="008755C3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son </w:t>
      </w:r>
      <w:r w:rsidRPr="008755C3">
        <w:rPr>
          <w:rFonts w:ascii="Arial Narrow" w:hAnsi="Arial Narrow" w:cs="Arial"/>
          <w:bCs/>
          <w:iCs/>
          <w:sz w:val="18"/>
          <w:szCs w:val="18"/>
        </w:rPr>
        <w:t>: Français DTS 5</w:t>
      </w:r>
      <w:r w:rsidR="00F23F0A">
        <w:rPr>
          <w:rFonts w:ascii="Arial Narrow" w:hAnsi="Arial Narrow" w:cs="Arial"/>
          <w:bCs/>
          <w:iCs/>
          <w:sz w:val="18"/>
          <w:szCs w:val="18"/>
        </w:rPr>
        <w:t xml:space="preserve">.1 et Dolby Digital </w:t>
      </w:r>
      <w:proofErr w:type="spellStart"/>
      <w:r w:rsidR="00F23F0A">
        <w:rPr>
          <w:rFonts w:ascii="Arial Narrow" w:hAnsi="Arial Narrow" w:cs="Arial"/>
          <w:bCs/>
          <w:iCs/>
          <w:sz w:val="18"/>
          <w:szCs w:val="18"/>
        </w:rPr>
        <w:t>Stereo</w:t>
      </w:r>
      <w:proofErr w:type="spellEnd"/>
      <w:r w:rsidR="00F23F0A">
        <w:rPr>
          <w:rFonts w:ascii="Arial Narrow" w:hAnsi="Arial Narrow" w:cs="Arial"/>
          <w:bCs/>
          <w:iCs/>
          <w:sz w:val="18"/>
          <w:szCs w:val="18"/>
        </w:rPr>
        <w:t xml:space="preserve"> 2.0,</w:t>
      </w:r>
    </w:p>
    <w:p w:rsidR="008755C3" w:rsidRDefault="008755C3" w:rsidP="00CD332D">
      <w:pPr>
        <w:spacing w:after="0"/>
        <w:rPr>
          <w:rFonts w:ascii="Arial Narrow" w:hAnsi="Arial Narrow" w:cs="Arial"/>
          <w:b/>
          <w:bCs/>
          <w:iCs/>
          <w:sz w:val="18"/>
          <w:szCs w:val="18"/>
          <w:u w:val="single"/>
        </w:rPr>
      </w:pPr>
      <w:r w:rsidRPr="008755C3">
        <w:rPr>
          <w:rFonts w:ascii="Arial Narrow" w:hAnsi="Arial Narrow" w:cs="Arial"/>
          <w:bCs/>
          <w:iCs/>
          <w:sz w:val="18"/>
          <w:szCs w:val="18"/>
        </w:rPr>
        <w:t>Norvégien Dolby Digital 5.1</w:t>
      </w:r>
    </w:p>
    <w:p w:rsidR="008755C3" w:rsidRDefault="008755C3" w:rsidP="00CD332D">
      <w:pPr>
        <w:spacing w:after="0"/>
        <w:rPr>
          <w:rFonts w:ascii="Arial Narrow" w:hAnsi="Arial Narrow" w:cs="Arial"/>
          <w:b/>
          <w:bCs/>
          <w:iCs/>
          <w:sz w:val="18"/>
          <w:szCs w:val="18"/>
          <w:u w:val="single"/>
        </w:rPr>
      </w:pP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Sous-titres </w:t>
      </w:r>
      <w:r w:rsidRPr="008755C3">
        <w:rPr>
          <w:rFonts w:ascii="Arial Narrow" w:hAnsi="Arial Narrow" w:cs="Arial"/>
          <w:bCs/>
          <w:iCs/>
          <w:sz w:val="18"/>
          <w:szCs w:val="18"/>
        </w:rPr>
        <w:t>: Français</w:t>
      </w:r>
    </w:p>
    <w:p w:rsidR="00EB1705" w:rsidRPr="008755C3" w:rsidRDefault="008755C3" w:rsidP="00CD332D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 w:rsidRPr="008755C3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Durée </w:t>
      </w:r>
      <w:r w:rsidRPr="008755C3">
        <w:rPr>
          <w:rFonts w:ascii="Arial Narrow" w:hAnsi="Arial Narrow" w:cs="Arial"/>
          <w:bCs/>
          <w:iCs/>
          <w:sz w:val="18"/>
          <w:szCs w:val="18"/>
        </w:rPr>
        <w:t>: 1h2</w:t>
      </w:r>
      <w:r w:rsidR="005F2D31">
        <w:rPr>
          <w:rFonts w:ascii="Arial Narrow" w:hAnsi="Arial Narrow" w:cs="Arial"/>
          <w:bCs/>
          <w:iCs/>
          <w:sz w:val="18"/>
          <w:szCs w:val="18"/>
        </w:rPr>
        <w:t>4</w:t>
      </w:r>
    </w:p>
    <w:p w:rsidR="00724485" w:rsidRDefault="00724485" w:rsidP="00CD332D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</w:p>
    <w:p w:rsidR="00724485" w:rsidRDefault="00724485" w:rsidP="00CD332D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</w:p>
    <w:p w:rsidR="00724485" w:rsidRDefault="00724485" w:rsidP="00CD332D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</w:p>
    <w:p w:rsidR="00F6732D" w:rsidRDefault="00CD332D" w:rsidP="00CD332D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Sect="00CD332D">
          <w:type w:val="continuous"/>
          <w:pgSz w:w="11906" w:h="16838"/>
          <w:pgMar w:top="1417" w:right="566" w:bottom="1417" w:left="567" w:header="720" w:footer="720" w:gutter="0"/>
          <w:cols w:num="2" w:space="285"/>
          <w:titlePg/>
          <w:docGrid w:linePitch="299"/>
        </w:sectPr>
      </w:pPr>
      <w:r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8755C3">
        <w:rPr>
          <w:rFonts w:ascii="Arial Narrow" w:hAnsi="Arial Narrow" w:cs="Arial"/>
          <w:bCs/>
          <w:i/>
          <w:iCs/>
          <w:sz w:val="18"/>
          <w:szCs w:val="18"/>
        </w:rPr>
        <w:t>15</w:t>
      </w:r>
      <w:r w:rsidR="00EB1705">
        <w:rPr>
          <w:rFonts w:ascii="Arial Narrow" w:hAnsi="Arial Narrow" w:cs="Arial"/>
          <w:bCs/>
          <w:i/>
          <w:iCs/>
          <w:sz w:val="18"/>
          <w:szCs w:val="18"/>
        </w:rPr>
        <w:t>,99 Euros le DVD</w:t>
      </w:r>
      <w:bookmarkStart w:id="0" w:name="_GoBack"/>
      <w:bookmarkEnd w:id="0"/>
    </w:p>
    <w:p w:rsidR="008C3FC2" w:rsidRPr="009C67A4" w:rsidRDefault="008C3FC2" w:rsidP="008755C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C3FC2" w:rsidRPr="009C67A4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1" w:rsidRDefault="00F043C1" w:rsidP="007827D8">
      <w:pPr>
        <w:spacing w:after="0" w:line="240" w:lineRule="auto"/>
      </w:pPr>
      <w:r>
        <w:separator/>
      </w:r>
    </w:p>
  </w:endnote>
  <w:endnote w:type="continuationSeparator" w:id="0">
    <w:p w:rsidR="00F043C1" w:rsidRDefault="00F043C1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C1" w:rsidRPr="00EA59D1" w:rsidRDefault="00F043C1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F043C1" w:rsidRPr="00D158C7" w:rsidRDefault="00F043C1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F043C1" w:rsidRPr="00C94F50" w:rsidRDefault="00F043C1" w:rsidP="00677FA3">
    <w:pPr>
      <w:contextualSpacing/>
      <w:rPr>
        <w:rFonts w:ascii="Tw Cen MT" w:hAnsi="Tw Cen MT"/>
        <w:sz w:val="8"/>
        <w:szCs w:val="8"/>
      </w:rPr>
    </w:pPr>
  </w:p>
  <w:p w:rsidR="00F043C1" w:rsidRPr="001F79C5" w:rsidRDefault="00F043C1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C1" w:rsidRPr="008F7426" w:rsidRDefault="00F043C1" w:rsidP="00796C6F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8F7426">
      <w:rPr>
        <w:rFonts w:ascii="Tw Cen MT" w:hAnsi="Tw Cen MT"/>
        <w:snapToGrid/>
        <w:sz w:val="20"/>
      </w:rPr>
      <w:t xml:space="preserve">WILD SIDE VIDEO </w:t>
    </w:r>
    <w:r w:rsidRPr="008F7426">
      <w:rPr>
        <w:rFonts w:ascii="Tw Cen MT" w:hAnsi="Tw Cen MT"/>
        <w:b w:val="0"/>
        <w:snapToGrid/>
        <w:sz w:val="20"/>
      </w:rPr>
      <w:t xml:space="preserve">- </w:t>
    </w:r>
    <w:proofErr w:type="gramStart"/>
    <w:r w:rsidRPr="008F7426">
      <w:rPr>
        <w:rFonts w:ascii="Tw Cen MT" w:hAnsi="Tw Cen MT"/>
        <w:b w:val="0"/>
        <w:sz w:val="20"/>
      </w:rPr>
      <w:t>[ SERVICE</w:t>
    </w:r>
    <w:proofErr w:type="gramEnd"/>
    <w:r w:rsidRPr="008F7426">
      <w:rPr>
        <w:rFonts w:ascii="Tw Cen MT" w:hAnsi="Tw Cen MT"/>
        <w:b w:val="0"/>
        <w:sz w:val="20"/>
      </w:rPr>
      <w:t xml:space="preserve"> DE PRESSE: Benjamin GAESSLER &amp; </w:t>
    </w:r>
    <w:r>
      <w:rPr>
        <w:rFonts w:ascii="Tw Cen MT" w:hAnsi="Tw Cen MT"/>
        <w:b w:val="0"/>
        <w:sz w:val="20"/>
      </w:rPr>
      <w:t>Florent PARROT</w:t>
    </w:r>
    <w:r w:rsidRPr="008F7426">
      <w:rPr>
        <w:rFonts w:ascii="Tw Cen MT" w:hAnsi="Tw Cen MT"/>
        <w:b w:val="0"/>
        <w:sz w:val="20"/>
      </w:rPr>
      <w:t xml:space="preserve"> ]</w:t>
    </w:r>
  </w:p>
  <w:p w:rsidR="00F043C1" w:rsidRDefault="00F043C1" w:rsidP="00796C6F">
    <w:pPr>
      <w:contextualSpacing/>
      <w:rPr>
        <w:rFonts w:ascii="Tw Cen MT" w:hAnsi="Tw Cen MT"/>
        <w:sz w:val="20"/>
        <w:szCs w:val="20"/>
      </w:rPr>
    </w:pPr>
    <w:r w:rsidRPr="004A01CC">
      <w:rPr>
        <w:rFonts w:ascii="Tw Cen MT" w:hAnsi="Tw Cen MT"/>
        <w:sz w:val="20"/>
        <w:szCs w:val="20"/>
        <w:highlight w:val="yellow"/>
        <w:u w:val="single"/>
      </w:rPr>
      <w:t>Nouveaux n</w:t>
    </w:r>
    <w:r w:rsidRPr="00B205C8">
      <w:rPr>
        <w:rFonts w:ascii="Tw Cen MT" w:hAnsi="Tw Cen MT"/>
        <w:sz w:val="20"/>
        <w:szCs w:val="20"/>
        <w:u w:val="single"/>
      </w:rPr>
      <w:t>°</w:t>
    </w:r>
    <w:r w:rsidRPr="00B205C8">
      <w:rPr>
        <w:rFonts w:ascii="Tw Cen MT" w:hAnsi="Tw Cen MT"/>
        <w:sz w:val="20"/>
        <w:szCs w:val="20"/>
      </w:rPr>
      <w:t xml:space="preserve"> : 01.43.13.22.10 ou</w:t>
    </w:r>
    <w:r w:rsidRPr="00B205C8">
      <w:rPr>
        <w:rFonts w:ascii="Tw Cen MT" w:hAnsi="Tw Cen MT" w:cs="Arial"/>
        <w:sz w:val="20"/>
        <w:szCs w:val="20"/>
      </w:rPr>
      <w:t xml:space="preserve"> </w:t>
    </w:r>
    <w:r w:rsidRPr="00B205C8">
      <w:rPr>
        <w:rFonts w:ascii="Tw Cen MT" w:hAnsi="Tw Cen MT"/>
        <w:sz w:val="20"/>
        <w:szCs w:val="20"/>
      </w:rPr>
      <w:t xml:space="preserve">22.32 / </w:t>
    </w:r>
    <w:r w:rsidRPr="00B205C8">
      <w:rPr>
        <w:rFonts w:ascii="Tw Cen MT" w:hAnsi="Tw Cen MT" w:cs="Arial"/>
        <w:sz w:val="20"/>
        <w:szCs w:val="20"/>
      </w:rPr>
      <w:t>bgaessler@wildside.fr + presse@wildside.fr</w:t>
    </w:r>
    <w:r w:rsidRPr="00B205C8">
      <w:rPr>
        <w:rFonts w:ascii="Tw Cen MT" w:hAnsi="Tw Cen MT"/>
        <w:sz w:val="20"/>
        <w:szCs w:val="20"/>
      </w:rPr>
      <w:t xml:space="preserve"> </w:t>
    </w:r>
    <w:r>
      <w:rPr>
        <w:rFonts w:ascii="Tw Cen MT" w:hAnsi="Tw Cen MT" w:cs="Arial"/>
        <w:sz w:val="20"/>
        <w:szCs w:val="20"/>
      </w:rPr>
      <w:t>–</w:t>
    </w:r>
    <w:r w:rsidRPr="00B205C8">
      <w:rPr>
        <w:rFonts w:ascii="Tw Cen MT" w:hAnsi="Tw Cen MT"/>
        <w:sz w:val="20"/>
        <w:szCs w:val="20"/>
      </w:rPr>
      <w:t xml:space="preserve"> 65, Rue de Dunkerque 75009 PARIS</w:t>
    </w:r>
  </w:p>
  <w:p w:rsidR="00F043C1" w:rsidRPr="00F64DB2" w:rsidRDefault="00F043C1" w:rsidP="00796C6F">
    <w:pPr>
      <w:contextualSpacing/>
      <w:rPr>
        <w:rFonts w:ascii="Tw Cen MT" w:hAnsi="Tw Cen MT"/>
        <w:sz w:val="8"/>
        <w:szCs w:val="8"/>
      </w:rPr>
    </w:pPr>
  </w:p>
  <w:p w:rsidR="00F043C1" w:rsidRPr="00796C6F" w:rsidRDefault="00F043C1" w:rsidP="00796C6F">
    <w:pPr>
      <w:contextualSpacing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2952115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3" name="Image 1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2" name="Image 2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>
      <w:rPr>
        <w:rFonts w:ascii="Tw Cen MT" w:hAnsi="Tw Cen MT"/>
        <w:sz w:val="20"/>
        <w:szCs w:val="20"/>
      </w:rPr>
      <w:t xml:space="preserve"> -     </w:t>
    </w:r>
    <w:r w:rsidRPr="00D158C7">
      <w:rPr>
        <w:rFonts w:ascii="Tw Cen MT" w:hAnsi="Tw Cen MT"/>
        <w:sz w:val="20"/>
        <w:szCs w:val="20"/>
      </w:rPr>
      <w:t>/</w:t>
    </w:r>
    <w:proofErr w:type="spellStart"/>
    <w:r>
      <w:rPr>
        <w:rFonts w:ascii="Tw Cen MT" w:hAnsi="Tw Cen MT"/>
        <w:sz w:val="20"/>
        <w:szCs w:val="20"/>
      </w:rPr>
      <w:t>WildSideOfficiel</w:t>
    </w:r>
    <w:proofErr w:type="spellEnd"/>
    <w:r w:rsidRPr="00D158C7">
      <w:rPr>
        <w:rFonts w:ascii="Tw Cen MT" w:hAnsi="Tw Cen MT"/>
        <w:sz w:val="20"/>
        <w:szCs w:val="20"/>
      </w:rPr>
      <w:t xml:space="preserve"> -      </w:t>
    </w:r>
    <w:r>
      <w:rPr>
        <w:rFonts w:ascii="Tw Cen MT" w:hAnsi="Tw Cen MT"/>
        <w:sz w:val="20"/>
        <w:szCs w:val="20"/>
      </w:rPr>
      <w:t xml:space="preserve"> 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3C1" w:rsidRPr="00580C43" w:rsidRDefault="00F043C1" w:rsidP="00677FA3">
    <w:pPr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1" w:rsidRDefault="00F043C1" w:rsidP="007827D8">
      <w:pPr>
        <w:spacing w:after="0" w:line="240" w:lineRule="auto"/>
      </w:pPr>
      <w:r>
        <w:separator/>
      </w:r>
    </w:p>
  </w:footnote>
  <w:footnote w:type="continuationSeparator" w:id="0">
    <w:p w:rsidR="00F043C1" w:rsidRDefault="00F043C1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34"/>
    <w:rsid w:val="00001203"/>
    <w:rsid w:val="00017831"/>
    <w:rsid w:val="00030B5B"/>
    <w:rsid w:val="00030DB2"/>
    <w:rsid w:val="00035918"/>
    <w:rsid w:val="000451DE"/>
    <w:rsid w:val="00057F11"/>
    <w:rsid w:val="00061EA7"/>
    <w:rsid w:val="000738D4"/>
    <w:rsid w:val="0007576A"/>
    <w:rsid w:val="000A72E0"/>
    <w:rsid w:val="000C4CE0"/>
    <w:rsid w:val="000C5260"/>
    <w:rsid w:val="000D278C"/>
    <w:rsid w:val="000E1BDA"/>
    <w:rsid w:val="000E65B7"/>
    <w:rsid w:val="000F1681"/>
    <w:rsid w:val="000F6FEA"/>
    <w:rsid w:val="000F7960"/>
    <w:rsid w:val="0010649F"/>
    <w:rsid w:val="001077E7"/>
    <w:rsid w:val="001115B2"/>
    <w:rsid w:val="001155CA"/>
    <w:rsid w:val="00124E5B"/>
    <w:rsid w:val="00130D76"/>
    <w:rsid w:val="00133FC5"/>
    <w:rsid w:val="0013605C"/>
    <w:rsid w:val="00142207"/>
    <w:rsid w:val="00142B8D"/>
    <w:rsid w:val="0014416F"/>
    <w:rsid w:val="001527E2"/>
    <w:rsid w:val="001571AF"/>
    <w:rsid w:val="0016708B"/>
    <w:rsid w:val="00187098"/>
    <w:rsid w:val="00187E3F"/>
    <w:rsid w:val="001919FB"/>
    <w:rsid w:val="00195817"/>
    <w:rsid w:val="00196D09"/>
    <w:rsid w:val="001A0118"/>
    <w:rsid w:val="001C52FC"/>
    <w:rsid w:val="001C5EEE"/>
    <w:rsid w:val="001C69CD"/>
    <w:rsid w:val="001F0E30"/>
    <w:rsid w:val="001F2213"/>
    <w:rsid w:val="001F7A73"/>
    <w:rsid w:val="0020322F"/>
    <w:rsid w:val="0020626D"/>
    <w:rsid w:val="00207BD2"/>
    <w:rsid w:val="0022696C"/>
    <w:rsid w:val="00230F51"/>
    <w:rsid w:val="002346E5"/>
    <w:rsid w:val="00235981"/>
    <w:rsid w:val="00241E46"/>
    <w:rsid w:val="00246D43"/>
    <w:rsid w:val="0024747D"/>
    <w:rsid w:val="002535F4"/>
    <w:rsid w:val="00263659"/>
    <w:rsid w:val="00265312"/>
    <w:rsid w:val="0027164D"/>
    <w:rsid w:val="00273CA6"/>
    <w:rsid w:val="00276A09"/>
    <w:rsid w:val="00277417"/>
    <w:rsid w:val="00283864"/>
    <w:rsid w:val="00293BD1"/>
    <w:rsid w:val="002A392B"/>
    <w:rsid w:val="002A6EC4"/>
    <w:rsid w:val="002B016A"/>
    <w:rsid w:val="002B0D1D"/>
    <w:rsid w:val="002C015E"/>
    <w:rsid w:val="002C35DB"/>
    <w:rsid w:val="002C4783"/>
    <w:rsid w:val="002C7800"/>
    <w:rsid w:val="002C7A6F"/>
    <w:rsid w:val="002D43AC"/>
    <w:rsid w:val="002D6700"/>
    <w:rsid w:val="002E3330"/>
    <w:rsid w:val="002F11AB"/>
    <w:rsid w:val="002F2030"/>
    <w:rsid w:val="00302C3E"/>
    <w:rsid w:val="00306DA0"/>
    <w:rsid w:val="003100A3"/>
    <w:rsid w:val="00311315"/>
    <w:rsid w:val="0031447D"/>
    <w:rsid w:val="00332BE2"/>
    <w:rsid w:val="003448C0"/>
    <w:rsid w:val="00345E37"/>
    <w:rsid w:val="00347FD3"/>
    <w:rsid w:val="003511E4"/>
    <w:rsid w:val="00353E2A"/>
    <w:rsid w:val="003552E6"/>
    <w:rsid w:val="003639DF"/>
    <w:rsid w:val="00367BAC"/>
    <w:rsid w:val="00367D56"/>
    <w:rsid w:val="00370DBA"/>
    <w:rsid w:val="00371EA7"/>
    <w:rsid w:val="003725FB"/>
    <w:rsid w:val="00387653"/>
    <w:rsid w:val="0039224A"/>
    <w:rsid w:val="003A3830"/>
    <w:rsid w:val="003B250F"/>
    <w:rsid w:val="003C5E37"/>
    <w:rsid w:val="003C5FD0"/>
    <w:rsid w:val="003D0277"/>
    <w:rsid w:val="003D65D8"/>
    <w:rsid w:val="003F3712"/>
    <w:rsid w:val="003F4911"/>
    <w:rsid w:val="004255F9"/>
    <w:rsid w:val="004258BA"/>
    <w:rsid w:val="00425FE0"/>
    <w:rsid w:val="004467A5"/>
    <w:rsid w:val="0045124B"/>
    <w:rsid w:val="00456396"/>
    <w:rsid w:val="0046176A"/>
    <w:rsid w:val="004739ED"/>
    <w:rsid w:val="00474514"/>
    <w:rsid w:val="00487CF2"/>
    <w:rsid w:val="00496D7B"/>
    <w:rsid w:val="004A68BC"/>
    <w:rsid w:val="004B3A00"/>
    <w:rsid w:val="004B3E7D"/>
    <w:rsid w:val="004C5109"/>
    <w:rsid w:val="004D135C"/>
    <w:rsid w:val="004D6A5E"/>
    <w:rsid w:val="004E31B5"/>
    <w:rsid w:val="004F0703"/>
    <w:rsid w:val="00500C0B"/>
    <w:rsid w:val="00510F47"/>
    <w:rsid w:val="005128EC"/>
    <w:rsid w:val="00515E8E"/>
    <w:rsid w:val="00533E5D"/>
    <w:rsid w:val="00540FF7"/>
    <w:rsid w:val="005413A0"/>
    <w:rsid w:val="00553EB8"/>
    <w:rsid w:val="005547FC"/>
    <w:rsid w:val="0055673F"/>
    <w:rsid w:val="00562503"/>
    <w:rsid w:val="005641FD"/>
    <w:rsid w:val="00580CA7"/>
    <w:rsid w:val="005823EE"/>
    <w:rsid w:val="00583F19"/>
    <w:rsid w:val="00584204"/>
    <w:rsid w:val="00586F1C"/>
    <w:rsid w:val="005A4434"/>
    <w:rsid w:val="005A47FE"/>
    <w:rsid w:val="005A58A7"/>
    <w:rsid w:val="005B08EA"/>
    <w:rsid w:val="005B40C3"/>
    <w:rsid w:val="005B4C4A"/>
    <w:rsid w:val="005B5E33"/>
    <w:rsid w:val="005E12E6"/>
    <w:rsid w:val="005E788C"/>
    <w:rsid w:val="005F2D31"/>
    <w:rsid w:val="005F44DA"/>
    <w:rsid w:val="00601285"/>
    <w:rsid w:val="00601BB0"/>
    <w:rsid w:val="00603AC7"/>
    <w:rsid w:val="00605974"/>
    <w:rsid w:val="00607185"/>
    <w:rsid w:val="0062023A"/>
    <w:rsid w:val="00635D48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746E"/>
    <w:rsid w:val="006A0034"/>
    <w:rsid w:val="006A0CE2"/>
    <w:rsid w:val="006A3A0D"/>
    <w:rsid w:val="006B57CD"/>
    <w:rsid w:val="006B7E5A"/>
    <w:rsid w:val="006C4F5C"/>
    <w:rsid w:val="006E3D9B"/>
    <w:rsid w:val="006E4D45"/>
    <w:rsid w:val="006F4167"/>
    <w:rsid w:val="006F5210"/>
    <w:rsid w:val="006F6563"/>
    <w:rsid w:val="00701B12"/>
    <w:rsid w:val="00707FDA"/>
    <w:rsid w:val="007125F4"/>
    <w:rsid w:val="007158A1"/>
    <w:rsid w:val="007170A0"/>
    <w:rsid w:val="00724485"/>
    <w:rsid w:val="007250BB"/>
    <w:rsid w:val="00725814"/>
    <w:rsid w:val="007301CF"/>
    <w:rsid w:val="00740564"/>
    <w:rsid w:val="00750E81"/>
    <w:rsid w:val="007516B8"/>
    <w:rsid w:val="00756B5D"/>
    <w:rsid w:val="007662F4"/>
    <w:rsid w:val="007745B8"/>
    <w:rsid w:val="007810D0"/>
    <w:rsid w:val="0078225E"/>
    <w:rsid w:val="007827D8"/>
    <w:rsid w:val="00790441"/>
    <w:rsid w:val="00792D62"/>
    <w:rsid w:val="007932FE"/>
    <w:rsid w:val="00795352"/>
    <w:rsid w:val="00796C6F"/>
    <w:rsid w:val="00796D19"/>
    <w:rsid w:val="007A2BCF"/>
    <w:rsid w:val="007A5999"/>
    <w:rsid w:val="007B2053"/>
    <w:rsid w:val="007C1E0E"/>
    <w:rsid w:val="007C45F0"/>
    <w:rsid w:val="007C53BF"/>
    <w:rsid w:val="007D4830"/>
    <w:rsid w:val="007D5A6F"/>
    <w:rsid w:val="007E315C"/>
    <w:rsid w:val="007E48B2"/>
    <w:rsid w:val="00804056"/>
    <w:rsid w:val="00805632"/>
    <w:rsid w:val="00812BED"/>
    <w:rsid w:val="0082246F"/>
    <w:rsid w:val="008233D4"/>
    <w:rsid w:val="0083125C"/>
    <w:rsid w:val="00832109"/>
    <w:rsid w:val="00844219"/>
    <w:rsid w:val="008622D9"/>
    <w:rsid w:val="00862451"/>
    <w:rsid w:val="00870583"/>
    <w:rsid w:val="008755C3"/>
    <w:rsid w:val="00876E5C"/>
    <w:rsid w:val="00883136"/>
    <w:rsid w:val="0089719C"/>
    <w:rsid w:val="008A2F37"/>
    <w:rsid w:val="008B29F6"/>
    <w:rsid w:val="008B4278"/>
    <w:rsid w:val="008B65F4"/>
    <w:rsid w:val="008C3FC2"/>
    <w:rsid w:val="008D47AA"/>
    <w:rsid w:val="008E0194"/>
    <w:rsid w:val="008E2013"/>
    <w:rsid w:val="008E554B"/>
    <w:rsid w:val="008E699C"/>
    <w:rsid w:val="008E72C7"/>
    <w:rsid w:val="008E7F5E"/>
    <w:rsid w:val="008F2092"/>
    <w:rsid w:val="00902BB2"/>
    <w:rsid w:val="0090363B"/>
    <w:rsid w:val="009145A4"/>
    <w:rsid w:val="00916A94"/>
    <w:rsid w:val="00921B98"/>
    <w:rsid w:val="00923471"/>
    <w:rsid w:val="00923936"/>
    <w:rsid w:val="00925F7B"/>
    <w:rsid w:val="00926BED"/>
    <w:rsid w:val="00944D24"/>
    <w:rsid w:val="009473AC"/>
    <w:rsid w:val="00961007"/>
    <w:rsid w:val="0096173B"/>
    <w:rsid w:val="00967CC2"/>
    <w:rsid w:val="00976619"/>
    <w:rsid w:val="0097699A"/>
    <w:rsid w:val="00982319"/>
    <w:rsid w:val="00990442"/>
    <w:rsid w:val="0099098F"/>
    <w:rsid w:val="0099202F"/>
    <w:rsid w:val="009A45A0"/>
    <w:rsid w:val="009A47FF"/>
    <w:rsid w:val="009A67C5"/>
    <w:rsid w:val="009A787F"/>
    <w:rsid w:val="009B311C"/>
    <w:rsid w:val="009C5FF9"/>
    <w:rsid w:val="009C67A4"/>
    <w:rsid w:val="009C67B3"/>
    <w:rsid w:val="009D050A"/>
    <w:rsid w:val="009D22B8"/>
    <w:rsid w:val="009D38E7"/>
    <w:rsid w:val="009D701C"/>
    <w:rsid w:val="009E5164"/>
    <w:rsid w:val="009F11E6"/>
    <w:rsid w:val="009F6C3F"/>
    <w:rsid w:val="00A01BE5"/>
    <w:rsid w:val="00A12E48"/>
    <w:rsid w:val="00A14059"/>
    <w:rsid w:val="00A21914"/>
    <w:rsid w:val="00A311D9"/>
    <w:rsid w:val="00A416A3"/>
    <w:rsid w:val="00A42C14"/>
    <w:rsid w:val="00A438F5"/>
    <w:rsid w:val="00A46752"/>
    <w:rsid w:val="00A50A6E"/>
    <w:rsid w:val="00A53996"/>
    <w:rsid w:val="00A5523C"/>
    <w:rsid w:val="00A56422"/>
    <w:rsid w:val="00A62DF3"/>
    <w:rsid w:val="00A753B9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5DD4"/>
    <w:rsid w:val="00AA7562"/>
    <w:rsid w:val="00AB2B7B"/>
    <w:rsid w:val="00AC3698"/>
    <w:rsid w:val="00AC6CA7"/>
    <w:rsid w:val="00AC7216"/>
    <w:rsid w:val="00AE6100"/>
    <w:rsid w:val="00AF04F6"/>
    <w:rsid w:val="00B026B1"/>
    <w:rsid w:val="00B123A4"/>
    <w:rsid w:val="00B1346B"/>
    <w:rsid w:val="00B13720"/>
    <w:rsid w:val="00B16A14"/>
    <w:rsid w:val="00B1712C"/>
    <w:rsid w:val="00B179D6"/>
    <w:rsid w:val="00B347C5"/>
    <w:rsid w:val="00B34E7C"/>
    <w:rsid w:val="00B404AC"/>
    <w:rsid w:val="00B455B9"/>
    <w:rsid w:val="00B5023C"/>
    <w:rsid w:val="00B50D13"/>
    <w:rsid w:val="00B54556"/>
    <w:rsid w:val="00B62ACA"/>
    <w:rsid w:val="00B71E66"/>
    <w:rsid w:val="00B7369B"/>
    <w:rsid w:val="00B823B1"/>
    <w:rsid w:val="00B8260A"/>
    <w:rsid w:val="00B82AAD"/>
    <w:rsid w:val="00B849CA"/>
    <w:rsid w:val="00B86579"/>
    <w:rsid w:val="00B93B4F"/>
    <w:rsid w:val="00B93D69"/>
    <w:rsid w:val="00B97CBB"/>
    <w:rsid w:val="00BB21BC"/>
    <w:rsid w:val="00BB649C"/>
    <w:rsid w:val="00BC0663"/>
    <w:rsid w:val="00BC61B6"/>
    <w:rsid w:val="00BE66AA"/>
    <w:rsid w:val="00C025BA"/>
    <w:rsid w:val="00C078E4"/>
    <w:rsid w:val="00C129EB"/>
    <w:rsid w:val="00C12DC9"/>
    <w:rsid w:val="00C13568"/>
    <w:rsid w:val="00C14608"/>
    <w:rsid w:val="00C17125"/>
    <w:rsid w:val="00C17382"/>
    <w:rsid w:val="00C2053E"/>
    <w:rsid w:val="00C23EF9"/>
    <w:rsid w:val="00C3114A"/>
    <w:rsid w:val="00C3186F"/>
    <w:rsid w:val="00C31897"/>
    <w:rsid w:val="00C3365F"/>
    <w:rsid w:val="00C34D7B"/>
    <w:rsid w:val="00C441BF"/>
    <w:rsid w:val="00C54876"/>
    <w:rsid w:val="00C60AD9"/>
    <w:rsid w:val="00C65BCC"/>
    <w:rsid w:val="00C65EBC"/>
    <w:rsid w:val="00C85ABD"/>
    <w:rsid w:val="00C910E4"/>
    <w:rsid w:val="00C93E15"/>
    <w:rsid w:val="00C94180"/>
    <w:rsid w:val="00CA0C59"/>
    <w:rsid w:val="00CA72F1"/>
    <w:rsid w:val="00CB4B6C"/>
    <w:rsid w:val="00CB56F8"/>
    <w:rsid w:val="00CC4E0B"/>
    <w:rsid w:val="00CD332D"/>
    <w:rsid w:val="00CD3905"/>
    <w:rsid w:val="00CD4FE6"/>
    <w:rsid w:val="00CE2F77"/>
    <w:rsid w:val="00CE500C"/>
    <w:rsid w:val="00CF4109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7BA5"/>
    <w:rsid w:val="00D55782"/>
    <w:rsid w:val="00D57DF3"/>
    <w:rsid w:val="00D6604F"/>
    <w:rsid w:val="00D66D31"/>
    <w:rsid w:val="00D70E12"/>
    <w:rsid w:val="00D75AD6"/>
    <w:rsid w:val="00D77591"/>
    <w:rsid w:val="00D85BD5"/>
    <w:rsid w:val="00D878F8"/>
    <w:rsid w:val="00D9268C"/>
    <w:rsid w:val="00D94DFD"/>
    <w:rsid w:val="00DA6DC0"/>
    <w:rsid w:val="00DB0286"/>
    <w:rsid w:val="00DC018B"/>
    <w:rsid w:val="00DD3E78"/>
    <w:rsid w:val="00DD5D45"/>
    <w:rsid w:val="00DD6394"/>
    <w:rsid w:val="00DE1238"/>
    <w:rsid w:val="00DE518C"/>
    <w:rsid w:val="00DF058B"/>
    <w:rsid w:val="00DF2974"/>
    <w:rsid w:val="00E0024B"/>
    <w:rsid w:val="00E03B44"/>
    <w:rsid w:val="00E06C8E"/>
    <w:rsid w:val="00E17C58"/>
    <w:rsid w:val="00E25335"/>
    <w:rsid w:val="00E25D38"/>
    <w:rsid w:val="00E25E8F"/>
    <w:rsid w:val="00E26019"/>
    <w:rsid w:val="00E33BE3"/>
    <w:rsid w:val="00E3496E"/>
    <w:rsid w:val="00E366BB"/>
    <w:rsid w:val="00E40840"/>
    <w:rsid w:val="00E4093B"/>
    <w:rsid w:val="00E43CAA"/>
    <w:rsid w:val="00E55BC2"/>
    <w:rsid w:val="00E83D4A"/>
    <w:rsid w:val="00E866BD"/>
    <w:rsid w:val="00E91426"/>
    <w:rsid w:val="00E93317"/>
    <w:rsid w:val="00E95F92"/>
    <w:rsid w:val="00EA4542"/>
    <w:rsid w:val="00EA790A"/>
    <w:rsid w:val="00EB0191"/>
    <w:rsid w:val="00EB1705"/>
    <w:rsid w:val="00EB4A8A"/>
    <w:rsid w:val="00EB72FA"/>
    <w:rsid w:val="00EC1370"/>
    <w:rsid w:val="00EC2CB7"/>
    <w:rsid w:val="00EC3707"/>
    <w:rsid w:val="00EC4E08"/>
    <w:rsid w:val="00EC661B"/>
    <w:rsid w:val="00ED4C99"/>
    <w:rsid w:val="00EE1FB4"/>
    <w:rsid w:val="00EE3E8D"/>
    <w:rsid w:val="00EF292E"/>
    <w:rsid w:val="00F001F1"/>
    <w:rsid w:val="00F043C1"/>
    <w:rsid w:val="00F05268"/>
    <w:rsid w:val="00F143D9"/>
    <w:rsid w:val="00F15D14"/>
    <w:rsid w:val="00F164CC"/>
    <w:rsid w:val="00F23F0A"/>
    <w:rsid w:val="00F25444"/>
    <w:rsid w:val="00F255EE"/>
    <w:rsid w:val="00F278E4"/>
    <w:rsid w:val="00F34AE6"/>
    <w:rsid w:val="00F405C5"/>
    <w:rsid w:val="00F42079"/>
    <w:rsid w:val="00F454E0"/>
    <w:rsid w:val="00F4630C"/>
    <w:rsid w:val="00F46316"/>
    <w:rsid w:val="00F50C25"/>
    <w:rsid w:val="00F63C28"/>
    <w:rsid w:val="00F64697"/>
    <w:rsid w:val="00F6732D"/>
    <w:rsid w:val="00F678FC"/>
    <w:rsid w:val="00F802A3"/>
    <w:rsid w:val="00F93E76"/>
    <w:rsid w:val="00FA09ED"/>
    <w:rsid w:val="00FA1EB4"/>
    <w:rsid w:val="00FA7591"/>
    <w:rsid w:val="00FB6140"/>
    <w:rsid w:val="00FC74E1"/>
    <w:rsid w:val="00FE590F"/>
    <w:rsid w:val="00FF1218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FEF8F82E-A188-4C0C-82B1-043610DD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FBE03-A212-44B1-BCD4-26FA8832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Esther BREJON</cp:lastModifiedBy>
  <cp:revision>60</cp:revision>
  <cp:lastPrinted>2015-10-14T14:51:00Z</cp:lastPrinted>
  <dcterms:created xsi:type="dcterms:W3CDTF">2014-11-18T09:43:00Z</dcterms:created>
  <dcterms:modified xsi:type="dcterms:W3CDTF">2015-10-14T14:51:00Z</dcterms:modified>
</cp:coreProperties>
</file>