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4" w:rsidRPr="003100A3" w:rsidRDefault="00D707AD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3583305</wp:posOffset>
            </wp:positionH>
            <wp:positionV relativeFrom="paragraph">
              <wp:posOffset>-368935</wp:posOffset>
            </wp:positionV>
            <wp:extent cx="464820" cy="800100"/>
            <wp:effectExtent l="0" t="0" r="0" b="0"/>
            <wp:wrapTight wrapText="bothSides">
              <wp:wrapPolygon edited="0">
                <wp:start x="0" y="0"/>
                <wp:lineTo x="0" y="21086"/>
                <wp:lineTo x="20361" y="21086"/>
                <wp:lineTo x="20361" y="0"/>
                <wp:lineTo x="0" y="0"/>
              </wp:wrapPolygon>
            </wp:wrapTight>
            <wp:docPr id="6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-349885</wp:posOffset>
            </wp:positionV>
            <wp:extent cx="687070" cy="781050"/>
            <wp:effectExtent l="0" t="0" r="0" b="0"/>
            <wp:wrapNone/>
            <wp:docPr id="7" name="Image 6" descr="Logo eOne-noi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eOne-noi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ACA" w:rsidRPr="00D707AD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52"/>
          <w:szCs w:val="52"/>
          <w:lang w:val="en-US" w:eastAsia="fr-FR"/>
        </w:rPr>
      </w:pPr>
    </w:p>
    <w:p w:rsidR="00D707AD" w:rsidRPr="00F340F2" w:rsidRDefault="00135033" w:rsidP="0010735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iCs/>
          <w:sz w:val="48"/>
          <w:szCs w:val="48"/>
          <w:lang w:eastAsia="fr-FR"/>
        </w:rPr>
      </w:pPr>
      <w:r>
        <w:rPr>
          <w:rFonts w:ascii="Arial Black" w:eastAsia="Times New Roman" w:hAnsi="Arial Black" w:cs="Arial"/>
          <w:b/>
          <w:iCs/>
          <w:sz w:val="72"/>
          <w:szCs w:val="72"/>
          <w:lang w:eastAsia="fr-FR"/>
        </w:rPr>
        <w:t>THE RED ROAD</w:t>
      </w:r>
      <w:r w:rsidR="00F340F2">
        <w:rPr>
          <w:rFonts w:ascii="Arial Black" w:eastAsia="Times New Roman" w:hAnsi="Arial Black" w:cs="Arial"/>
          <w:b/>
          <w:iCs/>
          <w:sz w:val="72"/>
          <w:szCs w:val="72"/>
          <w:lang w:eastAsia="fr-FR"/>
        </w:rPr>
        <w:t xml:space="preserve"> </w:t>
      </w:r>
      <w:r w:rsidR="00F340F2">
        <w:rPr>
          <w:rFonts w:ascii="Arial Black" w:eastAsia="Times New Roman" w:hAnsi="Arial Black" w:cs="Arial"/>
          <w:b/>
          <w:iCs/>
          <w:sz w:val="48"/>
          <w:szCs w:val="48"/>
          <w:lang w:eastAsia="fr-FR"/>
        </w:rPr>
        <w:t>Saison 1</w:t>
      </w:r>
    </w:p>
    <w:p w:rsidR="0010735D" w:rsidRPr="0010735D" w:rsidRDefault="00135033" w:rsidP="0010735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Pilote réalisé par James Gray</w:t>
      </w:r>
    </w:p>
    <w:p w:rsidR="0010735D" w:rsidRPr="00135033" w:rsidRDefault="0010735D" w:rsidP="0072649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val="en-US" w:eastAsia="fr-FR"/>
        </w:rPr>
      </w:pPr>
      <w:r w:rsidRPr="00135033">
        <w:rPr>
          <w:rFonts w:ascii="Arial Narrow" w:eastAsia="Times New Roman" w:hAnsi="Arial Narrow" w:cs="Arial"/>
          <w:i/>
          <w:iCs/>
          <w:sz w:val="20"/>
          <w:szCs w:val="20"/>
          <w:lang w:val="en-US" w:eastAsia="fr-FR"/>
        </w:rPr>
        <w:t xml:space="preserve">Avec </w:t>
      </w:r>
      <w:r w:rsidR="00135033" w:rsidRPr="00135033">
        <w:rPr>
          <w:rFonts w:ascii="Arial Narrow" w:eastAsia="Times New Roman" w:hAnsi="Arial Narrow" w:cs="Arial"/>
          <w:i/>
          <w:iCs/>
          <w:sz w:val="20"/>
          <w:szCs w:val="20"/>
          <w:lang w:val="en-US" w:eastAsia="fr-FR"/>
        </w:rPr>
        <w:t xml:space="preserve">Jason </w:t>
      </w:r>
      <w:proofErr w:type="spellStart"/>
      <w:r w:rsidR="00135033" w:rsidRPr="00135033">
        <w:rPr>
          <w:rFonts w:ascii="Arial Narrow" w:eastAsia="Times New Roman" w:hAnsi="Arial Narrow" w:cs="Arial"/>
          <w:i/>
          <w:iCs/>
          <w:sz w:val="20"/>
          <w:szCs w:val="20"/>
          <w:lang w:val="en-US" w:eastAsia="fr-FR"/>
        </w:rPr>
        <w:t>Momoa</w:t>
      </w:r>
      <w:proofErr w:type="spellEnd"/>
      <w:r w:rsidR="00135033" w:rsidRPr="00135033">
        <w:rPr>
          <w:rFonts w:ascii="Arial Narrow" w:eastAsia="Times New Roman" w:hAnsi="Arial Narrow" w:cs="Arial"/>
          <w:i/>
          <w:iCs/>
          <w:sz w:val="20"/>
          <w:szCs w:val="20"/>
          <w:lang w:val="en-US" w:eastAsia="fr-FR"/>
        </w:rPr>
        <w:t xml:space="preserve">, Martin Henderson, Tom </w:t>
      </w:r>
      <w:r w:rsidR="00531C21" w:rsidRPr="00135033">
        <w:rPr>
          <w:rFonts w:ascii="Arial Narrow" w:eastAsia="Times New Roman" w:hAnsi="Arial Narrow" w:cs="Arial"/>
          <w:i/>
          <w:iCs/>
          <w:sz w:val="20"/>
          <w:szCs w:val="20"/>
          <w:lang w:val="en-US" w:eastAsia="fr-FR"/>
        </w:rPr>
        <w:t>Sizemore, Julianne</w:t>
      </w:r>
      <w:r w:rsidR="00135033" w:rsidRPr="00135033">
        <w:rPr>
          <w:rFonts w:ascii="Arial Narrow" w:eastAsia="Times New Roman" w:hAnsi="Arial Narrow" w:cs="Arial"/>
          <w:i/>
          <w:iCs/>
          <w:sz w:val="20"/>
          <w:szCs w:val="20"/>
          <w:lang w:val="en-US" w:eastAsia="fr-FR"/>
        </w:rPr>
        <w:t xml:space="preserve"> Nicholson</w:t>
      </w:r>
    </w:p>
    <w:p w:rsidR="00726495" w:rsidRPr="00135033" w:rsidRDefault="00726495" w:rsidP="00107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fr-FR"/>
        </w:rPr>
      </w:pPr>
    </w:p>
    <w:p w:rsidR="0010735D" w:rsidRPr="006F5EE5" w:rsidRDefault="00135033" w:rsidP="00F65D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H</w:t>
      </w:r>
      <w:r w:rsidR="00F65D5F">
        <w:rPr>
          <w:rFonts w:ascii="Arial" w:eastAsia="Times New Roman" w:hAnsi="Arial" w:cs="Arial"/>
          <w:bCs/>
          <w:sz w:val="20"/>
          <w:szCs w:val="20"/>
          <w:lang w:eastAsia="fr-FR"/>
        </w:rPr>
        <w:t>arold Jensen est le shérif de sa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petite ville </w:t>
      </w:r>
      <w:r w:rsidR="003E75D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natale </w:t>
      </w:r>
      <w:r w:rsidR="00F65D5F">
        <w:rPr>
          <w:rFonts w:ascii="Arial" w:eastAsia="Times New Roman" w:hAnsi="Arial" w:cs="Arial"/>
          <w:bCs/>
          <w:sz w:val="20"/>
          <w:szCs w:val="20"/>
          <w:lang w:eastAsia="fr-FR"/>
        </w:rPr>
        <w:t>dans le New-Jersey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. </w:t>
      </w:r>
      <w:r w:rsidR="00F65D5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Son quotidien est rythmé par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les tensions entre deux communautés : les habitants de </w:t>
      </w:r>
      <w:r w:rsidR="00F65D5F">
        <w:rPr>
          <w:rFonts w:ascii="Arial" w:eastAsia="Times New Roman" w:hAnsi="Arial" w:cs="Arial"/>
          <w:bCs/>
          <w:sz w:val="20"/>
          <w:szCs w:val="20"/>
          <w:lang w:eastAsia="fr-FR"/>
        </w:rPr>
        <w:t>Walpole e</w:t>
      </w:r>
      <w:r w:rsidR="003E75D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t ceux de la réserve indienne des montagnes </w:t>
      </w:r>
      <w:proofErr w:type="spellStart"/>
      <w:r w:rsidR="003E75D9">
        <w:rPr>
          <w:rFonts w:ascii="Arial" w:eastAsia="Times New Roman" w:hAnsi="Arial" w:cs="Arial"/>
          <w:bCs/>
          <w:sz w:val="20"/>
          <w:szCs w:val="20"/>
          <w:lang w:eastAsia="fr-FR"/>
        </w:rPr>
        <w:t>Ramapo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. Mais après une tragédie impliquant son épouse, il va devoir faire alliance avec un membre dangereux de la tribu </w:t>
      </w:r>
      <w:r w:rsidR="00F65D5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indienne : Phillip </w:t>
      </w:r>
      <w:proofErr w:type="spellStart"/>
      <w:r w:rsidR="00F65D5F">
        <w:rPr>
          <w:rFonts w:ascii="Arial" w:eastAsia="Times New Roman" w:hAnsi="Arial" w:cs="Arial"/>
          <w:bCs/>
          <w:sz w:val="20"/>
          <w:szCs w:val="20"/>
          <w:lang w:eastAsia="fr-FR"/>
        </w:rPr>
        <w:t>Kopus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fr-FR"/>
        </w:rPr>
        <w:t>. Un terrible secret va revenir hanter toutes les personnes impliquées dans le drame.</w:t>
      </w:r>
    </w:p>
    <w:p w:rsidR="00703473" w:rsidRDefault="00703473" w:rsidP="007034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703473" w:rsidRPr="00703473" w:rsidRDefault="00703473" w:rsidP="007034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03473">
        <w:rPr>
          <w:rFonts w:ascii="Arial" w:eastAsia="Times New Roman" w:hAnsi="Arial" w:cs="Arial"/>
          <w:b/>
          <w:sz w:val="24"/>
          <w:szCs w:val="24"/>
          <w:lang w:eastAsia="fr-FR"/>
        </w:rPr>
        <w:t>CERTAINES LIGNES NE DOIVENT PAS ETRE FRANCHIES…</w:t>
      </w:r>
    </w:p>
    <w:p w:rsidR="0010735D" w:rsidRPr="0010735D" w:rsidRDefault="0010735D" w:rsidP="0010735D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fr-FR"/>
        </w:rPr>
      </w:pPr>
    </w:p>
    <w:p w:rsidR="0010735D" w:rsidRPr="00833362" w:rsidRDefault="00135033" w:rsidP="007034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Ecrit par le scénariste de </w:t>
      </w:r>
      <w:proofErr w:type="spellStart"/>
      <w:r w:rsidRPr="00903F67">
        <w:rPr>
          <w:rFonts w:ascii="Arial" w:eastAsia="Times New Roman" w:hAnsi="Arial" w:cs="Arial"/>
          <w:b/>
          <w:i/>
          <w:sz w:val="24"/>
          <w:szCs w:val="24"/>
          <w:lang w:eastAsia="fr-FR"/>
        </w:rPr>
        <w:t>Prisoners</w:t>
      </w:r>
      <w:proofErr w:type="spellEnd"/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p</w:t>
      </w:r>
      <w:r w:rsidR="00F65D5F">
        <w:rPr>
          <w:rFonts w:ascii="Arial" w:eastAsia="Times New Roman" w:hAnsi="Arial" w:cs="Arial"/>
          <w:b/>
          <w:sz w:val="24"/>
          <w:szCs w:val="24"/>
          <w:lang w:eastAsia="fr-FR"/>
        </w:rPr>
        <w:t>orté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par James Gray (</w:t>
      </w:r>
      <w:r w:rsidR="008064A2">
        <w:rPr>
          <w:rFonts w:ascii="Arial" w:eastAsia="Times New Roman" w:hAnsi="Arial" w:cs="Arial"/>
          <w:b/>
          <w:i/>
          <w:sz w:val="24"/>
          <w:szCs w:val="24"/>
          <w:lang w:eastAsia="fr-FR"/>
        </w:rPr>
        <w:t>La Nuit nous appartient</w:t>
      </w:r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), réalisateur du pilote, THE RED ROAD est un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polar intense</w:t>
      </w:r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sous haute tension.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casting prestigieux,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Jason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fr-FR"/>
        </w:rPr>
        <w:t>Momoa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(</w:t>
      </w:r>
      <w:r w:rsidRPr="00903F67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Game of </w:t>
      </w:r>
      <w:proofErr w:type="spellStart"/>
      <w:r w:rsidRPr="00903F67">
        <w:rPr>
          <w:rFonts w:ascii="Arial" w:eastAsia="Times New Roman" w:hAnsi="Arial" w:cs="Arial"/>
          <w:b/>
          <w:i/>
          <w:sz w:val="24"/>
          <w:szCs w:val="24"/>
          <w:lang w:eastAsia="fr-FR"/>
        </w:rPr>
        <w:t>Thrones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fr-FR"/>
        </w:rPr>
        <w:t>), Martin Henderson</w:t>
      </w:r>
      <w:r w:rsidR="00B05FC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(</w:t>
      </w:r>
      <w:r w:rsidR="00B05FCD" w:rsidRPr="00903F67">
        <w:rPr>
          <w:rFonts w:ascii="Arial" w:eastAsia="Times New Roman" w:hAnsi="Arial" w:cs="Arial"/>
          <w:b/>
          <w:i/>
          <w:sz w:val="24"/>
          <w:szCs w:val="24"/>
          <w:lang w:eastAsia="fr-FR"/>
        </w:rPr>
        <w:t>The Ring</w:t>
      </w:r>
      <w:r w:rsidR="00B05FCD"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  <w:r w:rsidR="00903F67">
        <w:rPr>
          <w:rFonts w:ascii="Arial" w:eastAsia="Times New Roman" w:hAnsi="Arial" w:cs="Arial"/>
          <w:b/>
          <w:sz w:val="24"/>
          <w:szCs w:val="24"/>
          <w:lang w:eastAsia="fr-FR"/>
        </w:rPr>
        <w:t>, Julianne Nicholson (</w:t>
      </w:r>
      <w:r w:rsidR="00903F67" w:rsidRPr="00903F67">
        <w:rPr>
          <w:rFonts w:ascii="Arial" w:eastAsia="Times New Roman" w:hAnsi="Arial" w:cs="Arial"/>
          <w:b/>
          <w:i/>
          <w:sz w:val="24"/>
          <w:szCs w:val="24"/>
          <w:lang w:eastAsia="fr-FR"/>
        </w:rPr>
        <w:t>Un été à O</w:t>
      </w:r>
      <w:r w:rsidR="00B05FCD" w:rsidRPr="00903F67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sage </w:t>
      </w:r>
      <w:proofErr w:type="spellStart"/>
      <w:r w:rsidR="00B05FCD" w:rsidRPr="00903F67">
        <w:rPr>
          <w:rFonts w:ascii="Arial" w:eastAsia="Times New Roman" w:hAnsi="Arial" w:cs="Arial"/>
          <w:b/>
          <w:i/>
          <w:sz w:val="24"/>
          <w:szCs w:val="24"/>
          <w:lang w:eastAsia="fr-FR"/>
        </w:rPr>
        <w:t>County</w:t>
      </w:r>
      <w:proofErr w:type="spellEnd"/>
      <w:r w:rsidR="00B05FC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) et Tom </w:t>
      </w:r>
      <w:proofErr w:type="spellStart"/>
      <w:r w:rsidR="00B05FCD">
        <w:rPr>
          <w:rFonts w:ascii="Arial" w:eastAsia="Times New Roman" w:hAnsi="Arial" w:cs="Arial"/>
          <w:b/>
          <w:sz w:val="24"/>
          <w:szCs w:val="24"/>
          <w:lang w:eastAsia="fr-FR"/>
        </w:rPr>
        <w:t>Sizemore</w:t>
      </w:r>
      <w:proofErr w:type="spellEnd"/>
      <w:r w:rsidR="00B05FC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(</w:t>
      </w:r>
      <w:r w:rsidR="00B05FCD" w:rsidRPr="00903F67">
        <w:rPr>
          <w:rFonts w:ascii="Arial" w:eastAsia="Times New Roman" w:hAnsi="Arial" w:cs="Arial"/>
          <w:b/>
          <w:i/>
          <w:sz w:val="24"/>
          <w:szCs w:val="24"/>
          <w:lang w:eastAsia="fr-FR"/>
        </w:rPr>
        <w:t>La Chute du Faucon Noir</w:t>
      </w:r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>), v</w:t>
      </w:r>
      <w:r w:rsidR="00B05FCD">
        <w:rPr>
          <w:rFonts w:ascii="Arial" w:eastAsia="Times New Roman" w:hAnsi="Arial" w:cs="Arial"/>
          <w:b/>
          <w:sz w:val="24"/>
          <w:szCs w:val="24"/>
          <w:lang w:eastAsia="fr-FR"/>
        </w:rPr>
        <w:t>ous</w:t>
      </w:r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invite dans les montagnes </w:t>
      </w:r>
      <w:proofErr w:type="spellStart"/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>Ramapo</w:t>
      </w:r>
      <w:proofErr w:type="spellEnd"/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B05FC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où les apparences </w:t>
      </w:r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>sont souvent</w:t>
      </w:r>
      <w:r w:rsidR="00CA157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trompeuses. Une seule règle : n</w:t>
      </w:r>
      <w:r w:rsidR="008064A2">
        <w:rPr>
          <w:rFonts w:ascii="Arial" w:eastAsia="Times New Roman" w:hAnsi="Arial" w:cs="Arial"/>
          <w:b/>
          <w:sz w:val="24"/>
          <w:szCs w:val="24"/>
          <w:lang w:eastAsia="fr-FR"/>
        </w:rPr>
        <w:t>’ayez confiance en personne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BA10E6">
        <w:rPr>
          <w:rFonts w:ascii="Arial" w:eastAsia="Times New Roman" w:hAnsi="Arial" w:cs="Arial"/>
          <w:b/>
          <w:sz w:val="24"/>
          <w:szCs w:val="24"/>
          <w:lang w:eastAsia="fr-FR"/>
        </w:rPr>
        <w:t>!</w:t>
      </w:r>
    </w:p>
    <w:p w:rsidR="006F5EE5" w:rsidRDefault="006F5EE5" w:rsidP="0010735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bookmarkStart w:id="0" w:name="_GoBack"/>
      <w:bookmarkEnd w:id="0"/>
    </w:p>
    <w:p w:rsidR="00556E00" w:rsidRDefault="00BA38F6" w:rsidP="008064A2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Le 27 M</w:t>
      </w:r>
      <w:r w:rsidR="00135033">
        <w:rPr>
          <w:rFonts w:ascii="Arial Black" w:hAnsi="Arial Black" w:cs="Arial"/>
          <w:b/>
          <w:sz w:val="48"/>
          <w:szCs w:val="48"/>
        </w:rPr>
        <w:t xml:space="preserve">ai en </w:t>
      </w:r>
      <w:r w:rsidR="00B458E8">
        <w:rPr>
          <w:rFonts w:ascii="Arial Black" w:hAnsi="Arial Black" w:cs="Arial"/>
          <w:b/>
          <w:sz w:val="48"/>
          <w:szCs w:val="48"/>
        </w:rPr>
        <w:t xml:space="preserve">coffret 2 </w:t>
      </w:r>
      <w:r w:rsidR="00B47FDB">
        <w:rPr>
          <w:rFonts w:ascii="Arial Black" w:hAnsi="Arial Black" w:cs="Arial"/>
          <w:b/>
          <w:sz w:val="48"/>
          <w:szCs w:val="48"/>
        </w:rPr>
        <w:t xml:space="preserve">DVD 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9"/>
          <w:footerReference w:type="first" r:id="rId10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Default="001F2213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53075A" w:rsidRPr="0082246F" w:rsidRDefault="00CD12C8" w:rsidP="0053075A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  <w:r>
        <w:rPr>
          <w:rFonts w:ascii="Arial Narrow" w:hAnsi="Arial Narrow" w:cs="Arial"/>
          <w:b/>
          <w:bCs/>
          <w:iCs/>
          <w:noProof/>
          <w:sz w:val="2"/>
          <w:szCs w:val="2"/>
          <w:lang w:eastAsia="fr-FR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bCs/>
          <w:iCs/>
          <w:noProof/>
          <w:sz w:val="2"/>
          <w:szCs w:val="2"/>
          <w:lang w:eastAsia="fr-FR"/>
        </w:rPr>
        <w:drawing>
          <wp:inline distT="0" distB="0" distL="0" distR="0" wp14:anchorId="1A7A366D" wp14:editId="5D86BED3">
            <wp:extent cx="2552700" cy="41838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ED ROAD-DV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501" cy="423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C7" w:rsidRPr="000D278C" w:rsidRDefault="00CD12C8" w:rsidP="00CF71EA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sz w:val="18"/>
          <w:szCs w:val="18"/>
        </w:rPr>
        <w:lastRenderedPageBreak/>
        <w:t xml:space="preserve"> </w:t>
      </w: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4"/>
          <w:szCs w:val="4"/>
        </w:rPr>
      </w:pP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0F6FEA" w:rsidRDefault="000F6FEA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7E4DD9" w:rsidRDefault="007E4DD9" w:rsidP="007E4DD9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</w:p>
    <w:p w:rsidR="007E4DD9" w:rsidRPr="00374DA2" w:rsidRDefault="007E4DD9" w:rsidP="007E4DD9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374DA2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DVD</w:t>
      </w:r>
    </w:p>
    <w:p w:rsidR="007E4DD9" w:rsidRPr="00374DA2" w:rsidRDefault="007E4DD9" w:rsidP="007E4DD9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374DA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374DA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1.78, 16/9ème compatible 4/3</w:t>
      </w:r>
    </w:p>
    <w:p w:rsidR="007E4DD9" w:rsidRPr="00374DA2" w:rsidRDefault="007E4DD9" w:rsidP="007E4DD9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374DA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374DA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&amp; Anglais DTS 5.1</w:t>
      </w:r>
    </w:p>
    <w:p w:rsidR="007E4DD9" w:rsidRPr="00374DA2" w:rsidRDefault="007E4DD9" w:rsidP="007E4DD9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374DA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 w:rsidRPr="00374DA2">
        <w:rPr>
          <w:rFonts w:ascii="Arial Narrow" w:eastAsia="Times New Roman" w:hAnsi="Arial Narrow" w:cs="Arial"/>
          <w:iCs/>
          <w:sz w:val="18"/>
          <w:szCs w:val="18"/>
          <w:lang w:eastAsia="fr-FR"/>
        </w:rPr>
        <w:t>: Français</w:t>
      </w:r>
    </w:p>
    <w:p w:rsidR="007E4DD9" w:rsidRPr="00374DA2" w:rsidRDefault="007E4DD9" w:rsidP="007E4DD9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374DA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> : 6 épisodes de 43</w:t>
      </w:r>
      <w:r w:rsidRPr="00374DA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min </w:t>
      </w:r>
      <w:proofErr w:type="spellStart"/>
      <w:r w:rsidRPr="00374DA2">
        <w:rPr>
          <w:rFonts w:ascii="Arial Narrow" w:eastAsia="Times New Roman" w:hAnsi="Arial Narrow" w:cs="Arial"/>
          <w:iCs/>
          <w:sz w:val="18"/>
          <w:szCs w:val="18"/>
          <w:lang w:eastAsia="fr-FR"/>
        </w:rPr>
        <w:t>env</w:t>
      </w:r>
      <w:proofErr w:type="spellEnd"/>
    </w:p>
    <w:p w:rsidR="007E4DD9" w:rsidRPr="00374DA2" w:rsidRDefault="007E4DD9" w:rsidP="007E4DD9">
      <w:pPr>
        <w:spacing w:after="0"/>
        <w:jc w:val="center"/>
        <w:rPr>
          <w:rFonts w:ascii="Arial Narrow" w:hAnsi="Arial Narrow" w:cs="Arial"/>
          <w:bCs/>
          <w:iCs/>
          <w:sz w:val="8"/>
          <w:szCs w:val="8"/>
        </w:rPr>
      </w:pPr>
    </w:p>
    <w:p w:rsidR="007E4DD9" w:rsidRPr="00703473" w:rsidRDefault="007E4DD9" w:rsidP="007E4DD9">
      <w:pPr>
        <w:spacing w:after="0"/>
        <w:jc w:val="center"/>
        <w:rPr>
          <w:rFonts w:ascii="Arial Narrow" w:hAnsi="Arial Narrow" w:cs="Arial"/>
          <w:bCs/>
          <w:iCs/>
          <w:sz w:val="20"/>
          <w:szCs w:val="20"/>
        </w:rPr>
      </w:pPr>
      <w:r w:rsidRPr="00374DA2">
        <w:rPr>
          <w:rFonts w:ascii="Arial Narrow" w:hAnsi="Arial Narrow" w:cs="Arial"/>
          <w:bCs/>
          <w:i/>
          <w:iCs/>
          <w:sz w:val="18"/>
          <w:szCs w:val="18"/>
        </w:rPr>
        <w:t>Prix public indicatif : 29,99 Euros le coffret</w:t>
      </w:r>
      <w:r w:rsidR="00505F05">
        <w:rPr>
          <w:rFonts w:ascii="Arial Narrow" w:hAnsi="Arial Narrow" w:cs="Arial"/>
          <w:bCs/>
          <w:i/>
          <w:iCs/>
          <w:sz w:val="18"/>
          <w:szCs w:val="18"/>
        </w:rPr>
        <w:t xml:space="preserve"> 2</w:t>
      </w:r>
      <w:r w:rsidRPr="00374DA2">
        <w:rPr>
          <w:rFonts w:ascii="Arial Narrow" w:hAnsi="Arial Narrow" w:cs="Arial"/>
          <w:bCs/>
          <w:i/>
          <w:iCs/>
          <w:sz w:val="18"/>
          <w:szCs w:val="18"/>
        </w:rPr>
        <w:t xml:space="preserve"> DVD</w:t>
      </w:r>
    </w:p>
    <w:p w:rsidR="003745CA" w:rsidRDefault="00CA157B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6.05pt;margin-top:21.55pt;width:155.65pt;height:177.65pt;z-index:2516582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">
            <v:textbox style="mso-next-textbox:#Text Box 3">
              <w:txbxContent>
                <w:p w:rsidR="003745CA" w:rsidRPr="00374DA2" w:rsidRDefault="003745C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</w:pPr>
                  <w:r w:rsidRPr="00374DA2"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  <w:t>COMPLÉMENTS</w:t>
                  </w:r>
                  <w:r w:rsidR="00CF71EA" w:rsidRPr="00374DA2"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  <w:t xml:space="preserve"> DVD</w:t>
                  </w:r>
                </w:p>
                <w:p w:rsidR="00CF71EA" w:rsidRPr="00374DA2" w:rsidRDefault="00CF71E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CA157B" w:rsidRPr="00CA157B" w:rsidRDefault="00CA157B" w:rsidP="00CA157B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</w:pPr>
                  <w:r w:rsidRPr="00CA157B"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  <w:t xml:space="preserve">- </w:t>
                  </w:r>
                  <w:proofErr w:type="spellStart"/>
                  <w:r w:rsidRPr="00CA157B"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  <w:t>Présentation</w:t>
                  </w:r>
                  <w:proofErr w:type="spellEnd"/>
                  <w:r w:rsidRPr="00CA157B"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  <w:t xml:space="preserve"> de </w:t>
                  </w:r>
                  <w:r w:rsidRPr="00CA157B">
                    <w:rPr>
                      <w:rFonts w:ascii="Arial Narrow" w:eastAsia="Times New Roman" w:hAnsi="Arial Narrow" w:cs="Arial"/>
                      <w:b/>
                      <w:i/>
                      <w:iCs/>
                      <w:lang w:val="en-US" w:eastAsia="fr-FR"/>
                    </w:rPr>
                    <w:t>The Red Road</w:t>
                  </w:r>
                </w:p>
                <w:p w:rsidR="00CA157B" w:rsidRPr="00CA157B" w:rsidRDefault="00CA157B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val="en-US" w:eastAsia="fr-FR"/>
                    </w:rPr>
                  </w:pPr>
                  <w:r w:rsidRPr="00CA157B">
                    <w:rPr>
                      <w:rFonts w:ascii="Arial Narrow" w:eastAsia="Times New Roman" w:hAnsi="Arial Narrow" w:cs="Arial"/>
                      <w:b/>
                      <w:iCs/>
                      <w:lang w:val="en-US" w:eastAsia="fr-FR"/>
                    </w:rPr>
                    <w:t xml:space="preserve">- Making-of </w:t>
                  </w:r>
                  <w:r w:rsidRPr="00CA157B">
                    <w:rPr>
                      <w:rFonts w:ascii="Arial Narrow" w:eastAsia="Times New Roman" w:hAnsi="Arial Narrow" w:cs="Arial"/>
                      <w:i/>
                      <w:iCs/>
                      <w:lang w:val="en-US" w:eastAsia="fr-FR"/>
                    </w:rPr>
                    <w:t>(10’</w:t>
                  </w:r>
                </w:p>
                <w:p w:rsidR="00CA157B" w:rsidRDefault="00CF71E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</w:pPr>
                  <w:r w:rsidRPr="00374DA2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-</w:t>
                  </w:r>
                  <w:r w:rsidR="002A2729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</w:t>
                  </w:r>
                  <w:r w:rsidR="00703473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Retour sur les épisodes de la Saison 1 </w:t>
                  </w:r>
                  <w:r w:rsidR="00703473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>(12’)</w:t>
                  </w:r>
                </w:p>
                <w:p w:rsidR="00CF71EA" w:rsidRPr="00CA157B" w:rsidRDefault="00CF71E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 w:rsidRPr="00CA157B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-</w:t>
                  </w:r>
                  <w:r w:rsidR="002A2729" w:rsidRPr="00CA157B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 </w:t>
                  </w:r>
                  <w:r w:rsidRPr="00CA157B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Les personnages</w:t>
                  </w:r>
                </w:p>
                <w:p w:rsidR="003745CA" w:rsidRPr="00374DA2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D4065E" w:rsidRPr="00374DA2" w:rsidRDefault="00D4065E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D4065E" w:rsidRPr="00D4065E" w:rsidRDefault="00D4065E" w:rsidP="00D4065E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374DA2"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eastAsia="fr-FR"/>
                    </w:rPr>
                    <w:t>-Interdit aux moins de 12 ans-</w:t>
                  </w:r>
                </w:p>
                <w:p w:rsidR="003745CA" w:rsidRPr="003A4619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Pr="003A4619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Pr="0010735D" w:rsidRDefault="003745CA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sectPr w:rsidR="003745CA" w:rsidSect="0053075A">
      <w:footerReference w:type="default" r:id="rId12"/>
      <w:type w:val="continuous"/>
      <w:pgSz w:w="11906" w:h="16838"/>
      <w:pgMar w:top="720" w:right="720" w:bottom="720" w:left="720" w:header="720" w:footer="720" w:gutter="0"/>
      <w:cols w:num="2"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17" w:rsidRDefault="009C7417" w:rsidP="007827D8">
      <w:pPr>
        <w:spacing w:after="0" w:line="240" w:lineRule="auto"/>
      </w:pPr>
      <w:r>
        <w:separator/>
      </w:r>
    </w:p>
  </w:endnote>
  <w:endnote w:type="continuationSeparator" w:id="0">
    <w:p w:rsidR="009C7417" w:rsidRDefault="009C7417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A" w:rsidRPr="00EA59D1" w:rsidRDefault="003745CA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3745CA" w:rsidRPr="00D158C7" w:rsidRDefault="003745CA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3745CA" w:rsidRPr="00C94F50" w:rsidRDefault="003745CA" w:rsidP="00677FA3">
    <w:pPr>
      <w:contextualSpacing/>
      <w:rPr>
        <w:rFonts w:ascii="Tw Cen MT" w:hAnsi="Tw Cen MT"/>
        <w:sz w:val="8"/>
        <w:szCs w:val="8"/>
      </w:rPr>
    </w:pPr>
  </w:p>
  <w:p w:rsidR="003745CA" w:rsidRPr="001F79C5" w:rsidRDefault="003745CA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A" w:rsidRPr="00230270" w:rsidRDefault="003745CA" w:rsidP="004C2DDA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230270">
      <w:rPr>
        <w:rFonts w:ascii="Tw Cen MT" w:hAnsi="Tw Cen MT"/>
        <w:snapToGrid/>
        <w:sz w:val="20"/>
      </w:rPr>
      <w:t xml:space="preserve">WILD SIDE VIDEO </w:t>
    </w:r>
    <w:r w:rsidRPr="00230270">
      <w:rPr>
        <w:rFonts w:ascii="Tw Cen MT" w:hAnsi="Tw Cen MT"/>
        <w:b w:val="0"/>
        <w:snapToGrid/>
        <w:sz w:val="20"/>
      </w:rPr>
      <w:t xml:space="preserve">- </w:t>
    </w:r>
    <w:r w:rsidRPr="00230270">
      <w:rPr>
        <w:rFonts w:ascii="Tw Cen MT" w:hAnsi="Tw Cen MT"/>
        <w:b w:val="0"/>
        <w:sz w:val="20"/>
      </w:rPr>
      <w:t>[ SERVICE DE PRESSE: Benjamin GAESSLER &amp; Juliette ROCHE ]</w:t>
    </w:r>
  </w:p>
  <w:p w:rsidR="003745CA" w:rsidRPr="00D158C7" w:rsidRDefault="003745CA" w:rsidP="004C2DDA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3745CA" w:rsidRDefault="003745CA" w:rsidP="004C2DDA">
    <w:pPr>
      <w:contextualSpacing/>
      <w:rPr>
        <w:rFonts w:ascii="Tw Cen MT" w:hAnsi="Tw Cen MT"/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9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3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  <w:p w:rsidR="003745CA" w:rsidRPr="00EA5FF2" w:rsidRDefault="003745CA" w:rsidP="004C2DDA">
    <w:pPr>
      <w:contextualSpacing/>
      <w:rPr>
        <w:rFonts w:ascii="Tw Cen MT" w:hAnsi="Tw Cen MT"/>
        <w:sz w:val="8"/>
        <w:szCs w:val="8"/>
      </w:rPr>
    </w:pPr>
  </w:p>
  <w:p w:rsidR="003745CA" w:rsidRPr="004C2DDA" w:rsidRDefault="003745CA" w:rsidP="004C2DDA">
    <w:pPr>
      <w:contextualSpacing/>
      <w:jc w:val="center"/>
      <w:rPr>
        <w:rFonts w:ascii="Tw Cen MT" w:hAnsi="Tw Cen MT"/>
        <w:b/>
      </w:rPr>
    </w:pPr>
    <w:r w:rsidRPr="00EA5FF2">
      <w:rPr>
        <w:rFonts w:ascii="Tw Cen MT" w:hAnsi="Tw Cen MT"/>
        <w:b/>
      </w:rPr>
      <w:t>Retrouvez l’actu ENTERTAINMENT ONE : YouTube /</w:t>
    </w:r>
    <w:proofErr w:type="spellStart"/>
    <w:r w:rsidRPr="00EA5FF2">
      <w:rPr>
        <w:rFonts w:ascii="Tw Cen MT" w:hAnsi="Tw Cen MT"/>
        <w:b/>
      </w:rPr>
      <w:t>eOneF</w:t>
    </w:r>
    <w:r>
      <w:rPr>
        <w:rFonts w:ascii="Tw Cen MT" w:hAnsi="Tw Cen MT"/>
        <w:b/>
      </w:rPr>
      <w:t>rance</w:t>
    </w:r>
    <w:proofErr w:type="spellEnd"/>
    <w:r>
      <w:rPr>
        <w:rFonts w:ascii="Tw Cen MT" w:hAnsi="Tw Cen MT"/>
        <w:b/>
      </w:rPr>
      <w:t xml:space="preserve"> - Dailymotion /</w:t>
    </w:r>
    <w:proofErr w:type="spellStart"/>
    <w:r>
      <w:rPr>
        <w:rFonts w:ascii="Tw Cen MT" w:hAnsi="Tw Cen MT"/>
        <w:b/>
      </w:rPr>
      <w:t>eOneFrance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A" w:rsidRPr="00580C43" w:rsidRDefault="003745CA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17" w:rsidRDefault="009C7417" w:rsidP="007827D8">
      <w:pPr>
        <w:spacing w:after="0" w:line="240" w:lineRule="auto"/>
      </w:pPr>
      <w:r>
        <w:separator/>
      </w:r>
    </w:p>
  </w:footnote>
  <w:footnote w:type="continuationSeparator" w:id="0">
    <w:p w:rsidR="009C7417" w:rsidRDefault="009C7417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34"/>
    <w:rsid w:val="00001203"/>
    <w:rsid w:val="00017831"/>
    <w:rsid w:val="00025AA0"/>
    <w:rsid w:val="00030B5B"/>
    <w:rsid w:val="00035918"/>
    <w:rsid w:val="000374A0"/>
    <w:rsid w:val="000451DE"/>
    <w:rsid w:val="00057F11"/>
    <w:rsid w:val="00061EA7"/>
    <w:rsid w:val="0006342F"/>
    <w:rsid w:val="00073624"/>
    <w:rsid w:val="000738D4"/>
    <w:rsid w:val="0007576A"/>
    <w:rsid w:val="00090615"/>
    <w:rsid w:val="000A4D14"/>
    <w:rsid w:val="000A72E0"/>
    <w:rsid w:val="000B19F5"/>
    <w:rsid w:val="000C4CE0"/>
    <w:rsid w:val="000C5260"/>
    <w:rsid w:val="000D0A0E"/>
    <w:rsid w:val="000D278C"/>
    <w:rsid w:val="000E1BDA"/>
    <w:rsid w:val="000E65B7"/>
    <w:rsid w:val="000F1681"/>
    <w:rsid w:val="000F6FEA"/>
    <w:rsid w:val="000F7960"/>
    <w:rsid w:val="0010649F"/>
    <w:rsid w:val="0010735D"/>
    <w:rsid w:val="001077E7"/>
    <w:rsid w:val="001115B2"/>
    <w:rsid w:val="001155CA"/>
    <w:rsid w:val="00117435"/>
    <w:rsid w:val="00124E5B"/>
    <w:rsid w:val="00130D76"/>
    <w:rsid w:val="00133FC5"/>
    <w:rsid w:val="00135033"/>
    <w:rsid w:val="0013605C"/>
    <w:rsid w:val="00142207"/>
    <w:rsid w:val="00142B8D"/>
    <w:rsid w:val="0014416F"/>
    <w:rsid w:val="001527E2"/>
    <w:rsid w:val="001571AF"/>
    <w:rsid w:val="0016708B"/>
    <w:rsid w:val="00167BBA"/>
    <w:rsid w:val="00187098"/>
    <w:rsid w:val="00187E3F"/>
    <w:rsid w:val="001908AD"/>
    <w:rsid w:val="001919FB"/>
    <w:rsid w:val="00195817"/>
    <w:rsid w:val="00196D09"/>
    <w:rsid w:val="001A0118"/>
    <w:rsid w:val="001C265A"/>
    <w:rsid w:val="001C34E7"/>
    <w:rsid w:val="001C52FC"/>
    <w:rsid w:val="001C5EEE"/>
    <w:rsid w:val="001C69CD"/>
    <w:rsid w:val="001D5230"/>
    <w:rsid w:val="001D7DEE"/>
    <w:rsid w:val="001F0E30"/>
    <w:rsid w:val="001F2213"/>
    <w:rsid w:val="001F7A73"/>
    <w:rsid w:val="0020322F"/>
    <w:rsid w:val="0020626D"/>
    <w:rsid w:val="00207BD2"/>
    <w:rsid w:val="0022696C"/>
    <w:rsid w:val="00230270"/>
    <w:rsid w:val="00230F51"/>
    <w:rsid w:val="0023425F"/>
    <w:rsid w:val="00235981"/>
    <w:rsid w:val="00241E46"/>
    <w:rsid w:val="00246D43"/>
    <w:rsid w:val="0024747D"/>
    <w:rsid w:val="0025065C"/>
    <w:rsid w:val="002535F4"/>
    <w:rsid w:val="00263659"/>
    <w:rsid w:val="0027164D"/>
    <w:rsid w:val="00271765"/>
    <w:rsid w:val="00271A65"/>
    <w:rsid w:val="00273CA6"/>
    <w:rsid w:val="00276A09"/>
    <w:rsid w:val="00277417"/>
    <w:rsid w:val="00283864"/>
    <w:rsid w:val="00293BD1"/>
    <w:rsid w:val="002A0D49"/>
    <w:rsid w:val="002A2729"/>
    <w:rsid w:val="002A392B"/>
    <w:rsid w:val="002A6EC4"/>
    <w:rsid w:val="002A7B8E"/>
    <w:rsid w:val="002B016A"/>
    <w:rsid w:val="002B0D1D"/>
    <w:rsid w:val="002C1314"/>
    <w:rsid w:val="002C1E57"/>
    <w:rsid w:val="002C35DB"/>
    <w:rsid w:val="002C4783"/>
    <w:rsid w:val="002C7800"/>
    <w:rsid w:val="002C7A6F"/>
    <w:rsid w:val="002D43AC"/>
    <w:rsid w:val="002D4A62"/>
    <w:rsid w:val="002D6700"/>
    <w:rsid w:val="002E3330"/>
    <w:rsid w:val="002F11AB"/>
    <w:rsid w:val="002F2030"/>
    <w:rsid w:val="002F3285"/>
    <w:rsid w:val="00302C3E"/>
    <w:rsid w:val="00306DA0"/>
    <w:rsid w:val="003100A3"/>
    <w:rsid w:val="00311315"/>
    <w:rsid w:val="0031447D"/>
    <w:rsid w:val="0032051E"/>
    <w:rsid w:val="00332BE2"/>
    <w:rsid w:val="00337E02"/>
    <w:rsid w:val="003448C0"/>
    <w:rsid w:val="00345E37"/>
    <w:rsid w:val="00347FD3"/>
    <w:rsid w:val="003511E4"/>
    <w:rsid w:val="00353E2A"/>
    <w:rsid w:val="0036204E"/>
    <w:rsid w:val="003639DF"/>
    <w:rsid w:val="00367BAC"/>
    <w:rsid w:val="00367D56"/>
    <w:rsid w:val="00370DBA"/>
    <w:rsid w:val="003725FB"/>
    <w:rsid w:val="00372F3B"/>
    <w:rsid w:val="003745CA"/>
    <w:rsid w:val="00374DA2"/>
    <w:rsid w:val="003816F8"/>
    <w:rsid w:val="0038535F"/>
    <w:rsid w:val="00387653"/>
    <w:rsid w:val="0039224A"/>
    <w:rsid w:val="0039380F"/>
    <w:rsid w:val="003A4619"/>
    <w:rsid w:val="003A6791"/>
    <w:rsid w:val="003D0277"/>
    <w:rsid w:val="003D65D8"/>
    <w:rsid w:val="003E75D9"/>
    <w:rsid w:val="003F3712"/>
    <w:rsid w:val="003F4911"/>
    <w:rsid w:val="003F7B1A"/>
    <w:rsid w:val="004255F9"/>
    <w:rsid w:val="004258BA"/>
    <w:rsid w:val="00425FE0"/>
    <w:rsid w:val="004467A5"/>
    <w:rsid w:val="0045124B"/>
    <w:rsid w:val="00456396"/>
    <w:rsid w:val="0046176A"/>
    <w:rsid w:val="00463E0F"/>
    <w:rsid w:val="004739ED"/>
    <w:rsid w:val="00474514"/>
    <w:rsid w:val="00480E7E"/>
    <w:rsid w:val="00487610"/>
    <w:rsid w:val="00487CF2"/>
    <w:rsid w:val="00496D7B"/>
    <w:rsid w:val="004A68BC"/>
    <w:rsid w:val="004A7FF8"/>
    <w:rsid w:val="004B3A00"/>
    <w:rsid w:val="004B3E7D"/>
    <w:rsid w:val="004C2DDA"/>
    <w:rsid w:val="004C5109"/>
    <w:rsid w:val="004D135C"/>
    <w:rsid w:val="004D6A5E"/>
    <w:rsid w:val="004E4090"/>
    <w:rsid w:val="004F0703"/>
    <w:rsid w:val="00500C0B"/>
    <w:rsid w:val="00505F05"/>
    <w:rsid w:val="00510F47"/>
    <w:rsid w:val="005128EC"/>
    <w:rsid w:val="00515378"/>
    <w:rsid w:val="00515E8E"/>
    <w:rsid w:val="0053075A"/>
    <w:rsid w:val="00531C21"/>
    <w:rsid w:val="00533E5D"/>
    <w:rsid w:val="00540FF7"/>
    <w:rsid w:val="005413A0"/>
    <w:rsid w:val="00544956"/>
    <w:rsid w:val="005459B9"/>
    <w:rsid w:val="005547FC"/>
    <w:rsid w:val="0055673F"/>
    <w:rsid w:val="00556E00"/>
    <w:rsid w:val="00562503"/>
    <w:rsid w:val="005641FD"/>
    <w:rsid w:val="0057439C"/>
    <w:rsid w:val="00580CA7"/>
    <w:rsid w:val="005823EE"/>
    <w:rsid w:val="00583F19"/>
    <w:rsid w:val="00584204"/>
    <w:rsid w:val="00586AF1"/>
    <w:rsid w:val="005A4434"/>
    <w:rsid w:val="005A47FE"/>
    <w:rsid w:val="005A58A7"/>
    <w:rsid w:val="005B08EA"/>
    <w:rsid w:val="005B40C3"/>
    <w:rsid w:val="005B4C4A"/>
    <w:rsid w:val="005B5E33"/>
    <w:rsid w:val="005D5589"/>
    <w:rsid w:val="005E12E6"/>
    <w:rsid w:val="005E70B0"/>
    <w:rsid w:val="005E788C"/>
    <w:rsid w:val="005F3BDC"/>
    <w:rsid w:val="005F44DA"/>
    <w:rsid w:val="00601285"/>
    <w:rsid w:val="00601BB0"/>
    <w:rsid w:val="00603AC7"/>
    <w:rsid w:val="00605974"/>
    <w:rsid w:val="0062023A"/>
    <w:rsid w:val="006210B4"/>
    <w:rsid w:val="00626CBE"/>
    <w:rsid w:val="00633D57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46C0"/>
    <w:rsid w:val="0069746E"/>
    <w:rsid w:val="006A0034"/>
    <w:rsid w:val="006A0CE2"/>
    <w:rsid w:val="006B45AB"/>
    <w:rsid w:val="006B57CD"/>
    <w:rsid w:val="006B7E5A"/>
    <w:rsid w:val="006C4F5C"/>
    <w:rsid w:val="006E19B9"/>
    <w:rsid w:val="006E3D9B"/>
    <w:rsid w:val="006E4D45"/>
    <w:rsid w:val="006F4167"/>
    <w:rsid w:val="006F5210"/>
    <w:rsid w:val="006F5EE5"/>
    <w:rsid w:val="007019B0"/>
    <w:rsid w:val="00701B12"/>
    <w:rsid w:val="00703473"/>
    <w:rsid w:val="00706DF4"/>
    <w:rsid w:val="00707FDA"/>
    <w:rsid w:val="007125F4"/>
    <w:rsid w:val="007158A1"/>
    <w:rsid w:val="007170A0"/>
    <w:rsid w:val="007250BB"/>
    <w:rsid w:val="00725814"/>
    <w:rsid w:val="00726495"/>
    <w:rsid w:val="007301CF"/>
    <w:rsid w:val="00735ABE"/>
    <w:rsid w:val="00740564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C1E0E"/>
    <w:rsid w:val="007C45F0"/>
    <w:rsid w:val="007C53BF"/>
    <w:rsid w:val="007D5A6F"/>
    <w:rsid w:val="007E315C"/>
    <w:rsid w:val="007E48B2"/>
    <w:rsid w:val="007E4DD9"/>
    <w:rsid w:val="00804056"/>
    <w:rsid w:val="00805632"/>
    <w:rsid w:val="00805D0B"/>
    <w:rsid w:val="008064A2"/>
    <w:rsid w:val="00811F6F"/>
    <w:rsid w:val="00812BED"/>
    <w:rsid w:val="0082246F"/>
    <w:rsid w:val="008233D4"/>
    <w:rsid w:val="00823A76"/>
    <w:rsid w:val="0083125C"/>
    <w:rsid w:val="00832109"/>
    <w:rsid w:val="00833362"/>
    <w:rsid w:val="00837856"/>
    <w:rsid w:val="00844219"/>
    <w:rsid w:val="00853844"/>
    <w:rsid w:val="008577F2"/>
    <w:rsid w:val="008622D9"/>
    <w:rsid w:val="00862451"/>
    <w:rsid w:val="00872DFC"/>
    <w:rsid w:val="00873327"/>
    <w:rsid w:val="00873B58"/>
    <w:rsid w:val="00876E5C"/>
    <w:rsid w:val="00883136"/>
    <w:rsid w:val="0089719C"/>
    <w:rsid w:val="008A2F37"/>
    <w:rsid w:val="008B29F6"/>
    <w:rsid w:val="008B4278"/>
    <w:rsid w:val="008B65F4"/>
    <w:rsid w:val="008D47AA"/>
    <w:rsid w:val="008E2013"/>
    <w:rsid w:val="008E2B38"/>
    <w:rsid w:val="008E554B"/>
    <w:rsid w:val="008E699C"/>
    <w:rsid w:val="008E72C7"/>
    <w:rsid w:val="008E7F5E"/>
    <w:rsid w:val="008F2092"/>
    <w:rsid w:val="00902BB2"/>
    <w:rsid w:val="0090363B"/>
    <w:rsid w:val="00903F67"/>
    <w:rsid w:val="00911C03"/>
    <w:rsid w:val="00911E4A"/>
    <w:rsid w:val="009145A4"/>
    <w:rsid w:val="00915307"/>
    <w:rsid w:val="00916A94"/>
    <w:rsid w:val="00921B98"/>
    <w:rsid w:val="00923471"/>
    <w:rsid w:val="00923936"/>
    <w:rsid w:val="00925F7B"/>
    <w:rsid w:val="00926BED"/>
    <w:rsid w:val="0094417F"/>
    <w:rsid w:val="00944D24"/>
    <w:rsid w:val="009473AC"/>
    <w:rsid w:val="00961007"/>
    <w:rsid w:val="0096173B"/>
    <w:rsid w:val="00967CC2"/>
    <w:rsid w:val="00976619"/>
    <w:rsid w:val="0097699A"/>
    <w:rsid w:val="009802B2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C7417"/>
    <w:rsid w:val="009D050A"/>
    <w:rsid w:val="009D22B8"/>
    <w:rsid w:val="009D38E7"/>
    <w:rsid w:val="009D701C"/>
    <w:rsid w:val="009E5164"/>
    <w:rsid w:val="009F11E6"/>
    <w:rsid w:val="009F6C3F"/>
    <w:rsid w:val="00A01BE5"/>
    <w:rsid w:val="00A03DD1"/>
    <w:rsid w:val="00A10DF8"/>
    <w:rsid w:val="00A12E48"/>
    <w:rsid w:val="00A14059"/>
    <w:rsid w:val="00A21914"/>
    <w:rsid w:val="00A311D9"/>
    <w:rsid w:val="00A416A3"/>
    <w:rsid w:val="00A42C14"/>
    <w:rsid w:val="00A46752"/>
    <w:rsid w:val="00A50377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4B10"/>
    <w:rsid w:val="00AA5DD4"/>
    <w:rsid w:val="00AA7562"/>
    <w:rsid w:val="00AB2B7B"/>
    <w:rsid w:val="00AC261F"/>
    <w:rsid w:val="00AC3698"/>
    <w:rsid w:val="00AC6CA7"/>
    <w:rsid w:val="00AC7216"/>
    <w:rsid w:val="00AD6F2E"/>
    <w:rsid w:val="00AE156E"/>
    <w:rsid w:val="00AE6100"/>
    <w:rsid w:val="00AF01D4"/>
    <w:rsid w:val="00AF04F6"/>
    <w:rsid w:val="00B026B1"/>
    <w:rsid w:val="00B05FCD"/>
    <w:rsid w:val="00B123A4"/>
    <w:rsid w:val="00B1346B"/>
    <w:rsid w:val="00B13720"/>
    <w:rsid w:val="00B16A14"/>
    <w:rsid w:val="00B1712C"/>
    <w:rsid w:val="00B179D6"/>
    <w:rsid w:val="00B23276"/>
    <w:rsid w:val="00B347C5"/>
    <w:rsid w:val="00B34E7C"/>
    <w:rsid w:val="00B404AC"/>
    <w:rsid w:val="00B455B9"/>
    <w:rsid w:val="00B458E8"/>
    <w:rsid w:val="00B47FDB"/>
    <w:rsid w:val="00B5023C"/>
    <w:rsid w:val="00B54556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A10E6"/>
    <w:rsid w:val="00BA38F6"/>
    <w:rsid w:val="00BB21BC"/>
    <w:rsid w:val="00BB649C"/>
    <w:rsid w:val="00BC61B6"/>
    <w:rsid w:val="00BE38C0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60AD9"/>
    <w:rsid w:val="00C65BCC"/>
    <w:rsid w:val="00C65EBC"/>
    <w:rsid w:val="00C85ABD"/>
    <w:rsid w:val="00C910E4"/>
    <w:rsid w:val="00C93E15"/>
    <w:rsid w:val="00C94180"/>
    <w:rsid w:val="00C96A2B"/>
    <w:rsid w:val="00CA0C59"/>
    <w:rsid w:val="00CA157B"/>
    <w:rsid w:val="00CA72F1"/>
    <w:rsid w:val="00CB4B6C"/>
    <w:rsid w:val="00CB56F8"/>
    <w:rsid w:val="00CC4E0B"/>
    <w:rsid w:val="00CD12C8"/>
    <w:rsid w:val="00CD3905"/>
    <w:rsid w:val="00CD4FE6"/>
    <w:rsid w:val="00CE2F77"/>
    <w:rsid w:val="00CE500C"/>
    <w:rsid w:val="00CF00D0"/>
    <w:rsid w:val="00CF4109"/>
    <w:rsid w:val="00CF71EA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065E"/>
    <w:rsid w:val="00D47BA5"/>
    <w:rsid w:val="00D55692"/>
    <w:rsid w:val="00D55782"/>
    <w:rsid w:val="00D57DF3"/>
    <w:rsid w:val="00D6604F"/>
    <w:rsid w:val="00D6611E"/>
    <w:rsid w:val="00D66D31"/>
    <w:rsid w:val="00D707AD"/>
    <w:rsid w:val="00D70E12"/>
    <w:rsid w:val="00D75AD6"/>
    <w:rsid w:val="00D77591"/>
    <w:rsid w:val="00D85BD5"/>
    <w:rsid w:val="00D878F8"/>
    <w:rsid w:val="00D9268C"/>
    <w:rsid w:val="00D93ECF"/>
    <w:rsid w:val="00D94DFD"/>
    <w:rsid w:val="00DA6DC0"/>
    <w:rsid w:val="00DB0286"/>
    <w:rsid w:val="00DC018B"/>
    <w:rsid w:val="00DD3357"/>
    <w:rsid w:val="00DD3E78"/>
    <w:rsid w:val="00DD5D45"/>
    <w:rsid w:val="00DD6394"/>
    <w:rsid w:val="00DE1238"/>
    <w:rsid w:val="00DE3928"/>
    <w:rsid w:val="00DE518C"/>
    <w:rsid w:val="00DF058B"/>
    <w:rsid w:val="00DF2974"/>
    <w:rsid w:val="00DF2C94"/>
    <w:rsid w:val="00E0024B"/>
    <w:rsid w:val="00E03B44"/>
    <w:rsid w:val="00E06C8E"/>
    <w:rsid w:val="00E17C58"/>
    <w:rsid w:val="00E25335"/>
    <w:rsid w:val="00E25D38"/>
    <w:rsid w:val="00E25E8F"/>
    <w:rsid w:val="00E33BE3"/>
    <w:rsid w:val="00E3496E"/>
    <w:rsid w:val="00E366BB"/>
    <w:rsid w:val="00E36CCD"/>
    <w:rsid w:val="00E40840"/>
    <w:rsid w:val="00E4093B"/>
    <w:rsid w:val="00E43CAA"/>
    <w:rsid w:val="00E55BC2"/>
    <w:rsid w:val="00E83D4A"/>
    <w:rsid w:val="00E84150"/>
    <w:rsid w:val="00E866BD"/>
    <w:rsid w:val="00E91426"/>
    <w:rsid w:val="00E92654"/>
    <w:rsid w:val="00E93317"/>
    <w:rsid w:val="00E95F92"/>
    <w:rsid w:val="00EA4542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4C99"/>
    <w:rsid w:val="00ED7FBF"/>
    <w:rsid w:val="00EE1FB4"/>
    <w:rsid w:val="00EE3E8D"/>
    <w:rsid w:val="00EE66F1"/>
    <w:rsid w:val="00EF292E"/>
    <w:rsid w:val="00F001F1"/>
    <w:rsid w:val="00F05268"/>
    <w:rsid w:val="00F143D9"/>
    <w:rsid w:val="00F15D14"/>
    <w:rsid w:val="00F164CC"/>
    <w:rsid w:val="00F25444"/>
    <w:rsid w:val="00F255EE"/>
    <w:rsid w:val="00F26788"/>
    <w:rsid w:val="00F278E4"/>
    <w:rsid w:val="00F32833"/>
    <w:rsid w:val="00F340F2"/>
    <w:rsid w:val="00F34AE6"/>
    <w:rsid w:val="00F405C5"/>
    <w:rsid w:val="00F42079"/>
    <w:rsid w:val="00F454E0"/>
    <w:rsid w:val="00F4630C"/>
    <w:rsid w:val="00F47D2C"/>
    <w:rsid w:val="00F50C25"/>
    <w:rsid w:val="00F554E2"/>
    <w:rsid w:val="00F63C28"/>
    <w:rsid w:val="00F64697"/>
    <w:rsid w:val="00F649D8"/>
    <w:rsid w:val="00F65D5F"/>
    <w:rsid w:val="00F6732D"/>
    <w:rsid w:val="00F678FC"/>
    <w:rsid w:val="00F802A3"/>
    <w:rsid w:val="00F81243"/>
    <w:rsid w:val="00F84C11"/>
    <w:rsid w:val="00F907EC"/>
    <w:rsid w:val="00F93E76"/>
    <w:rsid w:val="00FA09ED"/>
    <w:rsid w:val="00FA1EB4"/>
    <w:rsid w:val="00FA7591"/>
    <w:rsid w:val="00FB6140"/>
    <w:rsid w:val="00FC74E1"/>
    <w:rsid w:val="00FE590F"/>
    <w:rsid w:val="00FF1218"/>
    <w:rsid w:val="00FF639F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E0C0B05-AD6B-4BB2-BE68-8E87FFDB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AFB4D-54A8-4BA0-8ED2-FB30FDB1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presse</dc:creator>
  <cp:lastModifiedBy>Esther BREJON</cp:lastModifiedBy>
  <cp:revision>96</cp:revision>
  <cp:lastPrinted>2014-12-19T17:27:00Z</cp:lastPrinted>
  <dcterms:created xsi:type="dcterms:W3CDTF">2014-12-19T17:41:00Z</dcterms:created>
  <dcterms:modified xsi:type="dcterms:W3CDTF">2015-04-01T09:07:00Z</dcterms:modified>
</cp:coreProperties>
</file>